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D6D" w:rsidRPr="004F7D6D" w:rsidRDefault="004F7D6D" w:rsidP="004F7D6D">
      <w:pPr>
        <w:widowControl w:val="0"/>
        <w:spacing w:line="240" w:lineRule="auto"/>
        <w:ind w:firstLine="284"/>
        <w:jc w:val="center"/>
        <w:rPr>
          <w:rFonts w:eastAsia="Calibri" w:cs="Times New Roman"/>
          <w:b/>
        </w:rPr>
      </w:pPr>
      <w:r w:rsidRPr="004F7D6D">
        <w:rPr>
          <w:rFonts w:eastAsia="Calibri" w:cs="Times New Roman"/>
          <w:b/>
        </w:rPr>
        <w:t>GIẢI PHÁP XÂY DỰNG ĐỘI NGŨ GIẢNG VIÊN KHOA ĐIỆN ĐIỆN TỬ ĐÁP ỨNG MÔ HÌNH ĐÀO TẠO NHÀ TRƯỜNG THÔNG MINH</w:t>
      </w:r>
    </w:p>
    <w:p w:rsidR="004F7D6D" w:rsidRPr="004F7D6D" w:rsidRDefault="004F7D6D" w:rsidP="004F7D6D">
      <w:pPr>
        <w:widowControl w:val="0"/>
        <w:spacing w:line="240" w:lineRule="auto"/>
        <w:ind w:firstLine="284"/>
        <w:jc w:val="center"/>
        <w:rPr>
          <w:rFonts w:eastAsia="Calibri" w:cs="Times New Roman"/>
          <w:sz w:val="24"/>
        </w:rPr>
      </w:pPr>
      <w:r w:rsidRPr="004F7D6D">
        <w:rPr>
          <w:rFonts w:eastAsia="Calibri" w:cs="Times New Roman"/>
          <w:sz w:val="24"/>
          <w:lang w:val="en"/>
        </w:rPr>
        <w:t>SOLUTIONS TO DEVELOPING TEACHER TEAM FOR ELECTRICAL- ELECTRONIC ENGINEERING FACULTY RESPONSE THE SMART SCHOOL TRAINING MODE</w:t>
      </w:r>
      <w:bookmarkStart w:id="0" w:name="_GoBack"/>
      <w:bookmarkEnd w:id="0"/>
    </w:p>
    <w:p w:rsidR="004F7D6D" w:rsidRPr="004F7D6D" w:rsidRDefault="004F7D6D" w:rsidP="004F7D6D">
      <w:pPr>
        <w:widowControl w:val="0"/>
        <w:spacing w:line="240" w:lineRule="auto"/>
        <w:rPr>
          <w:rFonts w:eastAsia="Calibri" w:cs="Times New Roman"/>
          <w:sz w:val="21"/>
          <w:szCs w:val="22"/>
        </w:rPr>
      </w:pPr>
    </w:p>
    <w:tbl>
      <w:tblPr>
        <w:tblStyle w:val="TableGrid2"/>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95"/>
      </w:tblGrid>
      <w:tr w:rsidR="004F7D6D" w:rsidRPr="004F7D6D" w:rsidTr="00E706B1">
        <w:trPr>
          <w:trHeight w:val="92"/>
        </w:trPr>
        <w:tc>
          <w:tcPr>
            <w:tcW w:w="2972" w:type="dxa"/>
          </w:tcPr>
          <w:p w:rsidR="004F7D6D" w:rsidRPr="004F7D6D" w:rsidRDefault="004F7D6D" w:rsidP="004F7D6D">
            <w:pPr>
              <w:widowControl w:val="0"/>
              <w:rPr>
                <w:rFonts w:ascii="Times New Roman" w:eastAsia="Calibri" w:hAnsi="Times New Roman" w:cs="Times New Roman"/>
                <w:b/>
                <w:sz w:val="21"/>
              </w:rPr>
            </w:pPr>
            <w:r w:rsidRPr="004F7D6D">
              <w:rPr>
                <w:rFonts w:ascii="Times New Roman" w:eastAsia="Calibri" w:hAnsi="Times New Roman" w:cs="Times New Roman"/>
                <w:b/>
                <w:sz w:val="21"/>
              </w:rPr>
              <w:t>Võ Cường,</w:t>
            </w:r>
          </w:p>
          <w:p w:rsidR="004F7D6D" w:rsidRPr="004F7D6D" w:rsidRDefault="004F7D6D" w:rsidP="004F7D6D">
            <w:pPr>
              <w:widowControl w:val="0"/>
              <w:rPr>
                <w:rFonts w:ascii="Times New Roman" w:eastAsia="Calibri" w:hAnsi="Times New Roman" w:cs="Times New Roman"/>
                <w:b/>
                <w:sz w:val="21"/>
              </w:rPr>
            </w:pPr>
            <w:r w:rsidRPr="004F7D6D">
              <w:rPr>
                <w:rFonts w:ascii="Times New Roman" w:eastAsia="Calibri" w:hAnsi="Times New Roman" w:cs="Times New Roman"/>
                <w:b/>
                <w:sz w:val="21"/>
              </w:rPr>
              <w:t>Trần Hiếu Trinh</w:t>
            </w:r>
          </w:p>
          <w:p w:rsidR="004F7D6D" w:rsidRPr="004F7D6D" w:rsidRDefault="004F7D6D" w:rsidP="004F7D6D">
            <w:pPr>
              <w:widowControl w:val="0"/>
              <w:jc w:val="both"/>
              <w:rPr>
                <w:rFonts w:ascii="Times New Roman" w:eastAsia="Calibri" w:hAnsi="Times New Roman" w:cs="Times New Roman"/>
              </w:rPr>
            </w:pPr>
          </w:p>
        </w:tc>
        <w:tc>
          <w:tcPr>
            <w:tcW w:w="6095" w:type="dxa"/>
          </w:tcPr>
          <w:p w:rsidR="004F7D6D" w:rsidRPr="004F7D6D" w:rsidRDefault="004F7D6D" w:rsidP="004F7D6D">
            <w:pPr>
              <w:widowControl w:val="0"/>
              <w:rPr>
                <w:rFonts w:ascii="Times New Roman" w:eastAsia="Calibri" w:hAnsi="Times New Roman" w:cs="Times New Roman"/>
                <w:sz w:val="21"/>
              </w:rPr>
            </w:pPr>
            <w:r w:rsidRPr="004F7D6D">
              <w:rPr>
                <w:rFonts w:ascii="Times New Roman" w:eastAsia="Calibri" w:hAnsi="Times New Roman" w:cs="Times New Roman"/>
                <w:sz w:val="21"/>
              </w:rPr>
              <w:t>Đơn vị công tác: Khoa Điện – Điện tử</w:t>
            </w:r>
          </w:p>
          <w:p w:rsidR="004F7D6D" w:rsidRPr="004F7D6D" w:rsidRDefault="004F7D6D" w:rsidP="004F7D6D">
            <w:pPr>
              <w:widowControl w:val="0"/>
              <w:jc w:val="both"/>
              <w:rPr>
                <w:rFonts w:ascii="Times New Roman" w:eastAsia="Calibri" w:hAnsi="Times New Roman" w:cs="Times New Roman"/>
                <w:b/>
                <w:sz w:val="21"/>
              </w:rPr>
            </w:pPr>
            <w:r w:rsidRPr="004F7D6D">
              <w:rPr>
                <w:rFonts w:ascii="Times New Roman" w:eastAsia="Calibri" w:hAnsi="Times New Roman" w:cs="Times New Roman"/>
                <w:b/>
                <w:sz w:val="21"/>
              </w:rPr>
              <w:t>Trường Cao Đẳng Lý Tự Trọng TP. HCM</w:t>
            </w:r>
          </w:p>
          <w:p w:rsidR="004F7D6D" w:rsidRPr="004F7D6D" w:rsidRDefault="004F7D6D" w:rsidP="004F7D6D">
            <w:pPr>
              <w:widowControl w:val="0"/>
              <w:jc w:val="both"/>
              <w:rPr>
                <w:rFonts w:ascii="Times New Roman" w:eastAsia="Calibri" w:hAnsi="Times New Roman" w:cs="Times New Roman"/>
                <w:sz w:val="21"/>
              </w:rPr>
            </w:pPr>
            <w:r w:rsidRPr="004F7D6D">
              <w:rPr>
                <w:rFonts w:ascii="Times New Roman" w:eastAsia="Calibri" w:hAnsi="Times New Roman" w:cs="Times New Roman"/>
                <w:sz w:val="21"/>
              </w:rPr>
              <w:t xml:space="preserve">Email: </w:t>
            </w:r>
            <w:hyperlink r:id="rId7" w:history="1">
              <w:r w:rsidRPr="004F7D6D">
                <w:rPr>
                  <w:rFonts w:ascii="Times New Roman" w:eastAsia="Calibri" w:hAnsi="Times New Roman" w:cs="Times New Roman"/>
                  <w:i/>
                  <w:sz w:val="21"/>
                </w:rPr>
                <w:t>vocuong@lttc.edu.vn</w:t>
              </w:r>
            </w:hyperlink>
            <w:r w:rsidRPr="004F7D6D">
              <w:rPr>
                <w:rFonts w:ascii="Times New Roman" w:eastAsia="Calibri" w:hAnsi="Times New Roman" w:cs="Times New Roman"/>
                <w:i/>
                <w:sz w:val="21"/>
              </w:rPr>
              <w:t>; tranhieutrinh@lttc.edu.vn</w:t>
            </w:r>
            <w:r w:rsidRPr="004F7D6D">
              <w:rPr>
                <w:rFonts w:eastAsia="Calibri" w:cs="Times New Roman"/>
              </w:rPr>
              <w:t xml:space="preserve"> </w:t>
            </w:r>
            <w:hyperlink r:id="rId8" w:history="1"/>
          </w:p>
          <w:p w:rsidR="004F7D6D" w:rsidRPr="004F7D6D" w:rsidRDefault="004F7D6D" w:rsidP="004F7D6D">
            <w:pPr>
              <w:widowControl w:val="0"/>
              <w:jc w:val="both"/>
              <w:rPr>
                <w:rFonts w:ascii="Times New Roman" w:eastAsia="Calibri" w:hAnsi="Times New Roman" w:cs="Times New Roman"/>
                <w:sz w:val="21"/>
              </w:rPr>
            </w:pPr>
          </w:p>
        </w:tc>
      </w:tr>
      <w:tr w:rsidR="004F7D6D" w:rsidRPr="004F7D6D" w:rsidTr="004F7D6D">
        <w:trPr>
          <w:trHeight w:val="91"/>
        </w:trPr>
        <w:tc>
          <w:tcPr>
            <w:tcW w:w="2972" w:type="dxa"/>
            <w:tcBorders>
              <w:right w:val="single" w:sz="4" w:space="0" w:color="auto"/>
            </w:tcBorders>
          </w:tcPr>
          <w:p w:rsidR="004F7D6D" w:rsidRPr="004F7D6D" w:rsidRDefault="004F7D6D" w:rsidP="004F7D6D">
            <w:pPr>
              <w:widowControl w:val="0"/>
              <w:jc w:val="both"/>
              <w:rPr>
                <w:rFonts w:ascii="Times New Roman" w:eastAsia="Calibri" w:hAnsi="Times New Roman" w:cs="Times New Roman"/>
                <w:b/>
                <w:sz w:val="21"/>
              </w:rPr>
            </w:pPr>
            <w:r w:rsidRPr="004F7D6D">
              <w:rPr>
                <w:rFonts w:ascii="Times New Roman" w:eastAsia="Calibri" w:hAnsi="Times New Roman" w:cs="Times New Roman"/>
                <w:b/>
                <w:sz w:val="21"/>
              </w:rPr>
              <w:t xml:space="preserve">Keyword: </w:t>
            </w:r>
          </w:p>
          <w:p w:rsidR="004F7D6D" w:rsidRPr="004F7D6D" w:rsidRDefault="004F7D6D" w:rsidP="004F7D6D">
            <w:pPr>
              <w:widowControl w:val="0"/>
              <w:jc w:val="both"/>
              <w:rPr>
                <w:rFonts w:ascii="Times New Roman" w:eastAsia="Calibri" w:hAnsi="Times New Roman" w:cs="Times New Roman"/>
                <w:sz w:val="21"/>
              </w:rPr>
            </w:pPr>
            <w:r w:rsidRPr="004F7D6D">
              <w:rPr>
                <w:rFonts w:ascii="Times New Roman" w:eastAsia="Calibri" w:hAnsi="Times New Roman" w:cs="Times New Roman"/>
                <w:sz w:val="21"/>
                <w:lang w:val="en"/>
              </w:rPr>
              <w:t xml:space="preserve">Teaching, </w:t>
            </w:r>
            <w:r w:rsidRPr="004F7D6D">
              <w:rPr>
                <w:rFonts w:ascii="Times New Roman" w:eastAsia="Calibri" w:hAnsi="Times New Roman" w:cs="Times New Roman"/>
                <w:sz w:val="21"/>
              </w:rPr>
              <w:t>The Fourth Industrial Revolution</w:t>
            </w:r>
            <w:r w:rsidRPr="004F7D6D">
              <w:rPr>
                <w:rFonts w:ascii="Times New Roman" w:eastAsia="Calibri" w:hAnsi="Times New Roman" w:cs="Times New Roman"/>
                <w:sz w:val="21"/>
                <w:lang w:val="en"/>
              </w:rPr>
              <w:t>, Smart school</w:t>
            </w:r>
          </w:p>
          <w:p w:rsidR="004F7D6D" w:rsidRPr="004F7D6D" w:rsidRDefault="004F7D6D" w:rsidP="004F7D6D">
            <w:pPr>
              <w:widowControl w:val="0"/>
              <w:jc w:val="both"/>
              <w:rPr>
                <w:rFonts w:ascii="Times New Roman" w:eastAsia="Calibri" w:hAnsi="Times New Roman" w:cs="Times New Roman"/>
                <w:sz w:val="21"/>
              </w:rPr>
            </w:pPr>
          </w:p>
        </w:tc>
        <w:tc>
          <w:tcPr>
            <w:tcW w:w="6095" w:type="dxa"/>
            <w:tcBorders>
              <w:left w:val="single" w:sz="4" w:space="0" w:color="auto"/>
            </w:tcBorders>
            <w:shd w:val="clear" w:color="auto" w:fill="D9D9D9"/>
          </w:tcPr>
          <w:p w:rsidR="004F7D6D" w:rsidRPr="004F7D6D" w:rsidRDefault="004F7D6D" w:rsidP="004F7D6D">
            <w:pPr>
              <w:widowControl w:val="0"/>
              <w:spacing w:before="10"/>
              <w:ind w:firstLine="284"/>
              <w:jc w:val="both"/>
              <w:rPr>
                <w:rFonts w:ascii="Times New Roman" w:eastAsia="Calibri" w:hAnsi="Times New Roman" w:cs="Times New Roman"/>
                <w:b/>
                <w:spacing w:val="-4"/>
                <w:sz w:val="21"/>
                <w:szCs w:val="21"/>
              </w:rPr>
            </w:pPr>
            <w:r w:rsidRPr="004F7D6D">
              <w:rPr>
                <w:rFonts w:ascii="Times New Roman" w:eastAsia="Calibri" w:hAnsi="Times New Roman" w:cs="Times New Roman"/>
                <w:b/>
                <w:spacing w:val="-4"/>
                <w:sz w:val="21"/>
                <w:szCs w:val="21"/>
              </w:rPr>
              <w:t xml:space="preserve">TÓM TẮT </w:t>
            </w:r>
          </w:p>
          <w:p w:rsidR="004F7D6D" w:rsidRPr="004F7D6D" w:rsidRDefault="004F7D6D" w:rsidP="004F7D6D">
            <w:pPr>
              <w:widowControl w:val="0"/>
              <w:spacing w:before="10"/>
              <w:ind w:firstLine="284"/>
              <w:jc w:val="both"/>
              <w:rPr>
                <w:rFonts w:ascii="Times New Roman" w:eastAsia="Calibri" w:hAnsi="Times New Roman" w:cs="Times New Roman"/>
                <w:i/>
                <w:spacing w:val="-4"/>
                <w:sz w:val="21"/>
                <w:szCs w:val="21"/>
                <w:lang w:val="en-GB"/>
              </w:rPr>
            </w:pPr>
            <w:r w:rsidRPr="004F7D6D">
              <w:rPr>
                <w:rFonts w:ascii="Times New Roman" w:eastAsia="Calibri" w:hAnsi="Times New Roman" w:cs="Times New Roman"/>
                <w:i/>
                <w:spacing w:val="-4"/>
                <w:sz w:val="21"/>
                <w:szCs w:val="21"/>
                <w:lang w:val="en-GB"/>
              </w:rPr>
              <w:t>Trường Cao Đẳng Lý Tự Trọng ngày càng phát triển cùng với sự bùng nổ của cuộc cách mạng công nghiệp 4.0, để thực hiện tốt sứ mệnh giáo dục này Khoa điện – điện tử hòa cùng nổ lực xây dựng sự phát triển và thành tựu của trường.</w:t>
            </w:r>
          </w:p>
          <w:p w:rsidR="004F7D6D" w:rsidRPr="004F7D6D" w:rsidRDefault="004F7D6D" w:rsidP="004F7D6D">
            <w:pPr>
              <w:widowControl w:val="0"/>
              <w:spacing w:before="10"/>
              <w:ind w:firstLine="284"/>
              <w:jc w:val="both"/>
              <w:rPr>
                <w:rFonts w:ascii="Times New Roman" w:eastAsia="Calibri" w:hAnsi="Times New Roman" w:cs="Times New Roman"/>
                <w:i/>
                <w:spacing w:val="-4"/>
                <w:sz w:val="21"/>
                <w:szCs w:val="21"/>
                <w:lang w:val="en-GB"/>
              </w:rPr>
            </w:pPr>
            <w:r w:rsidRPr="004F7D6D">
              <w:rPr>
                <w:rFonts w:ascii="Times New Roman" w:eastAsia="Calibri" w:hAnsi="Times New Roman" w:cs="Times New Roman"/>
                <w:i/>
                <w:spacing w:val="-4"/>
                <w:sz w:val="21"/>
                <w:szCs w:val="21"/>
                <w:lang w:val="en-GB"/>
              </w:rPr>
              <w:t xml:space="preserve">Mục đích của nghiên cứu nhằm đưa ra giải pháp xây dựng đội ngũ giảng viên khoa Điện – Điện tử của Trường Cao đẳng Lý Tự Trọng Thành phố Hồ Chí Minh đủ năng lực cạnh tranh và hội nhập, đáp ứng nhu cầu đào tạo trong bối cảnh </w:t>
            </w:r>
            <w:r w:rsidRPr="004F7D6D">
              <w:rPr>
                <w:rFonts w:ascii="Times New Roman" w:eastAsia="Calibri" w:hAnsi="Times New Roman" w:cs="Times New Roman"/>
                <w:i/>
                <w:iCs/>
                <w:spacing w:val="-4"/>
                <w:sz w:val="21"/>
                <w:szCs w:val="21"/>
              </w:rPr>
              <w:t>quá trình chuyển đổi mô hình đào tạo ở nhà trường thông minh dưới tác động của cuộc Cách mạng công nghiệp 4.0</w:t>
            </w:r>
            <w:r w:rsidRPr="004F7D6D">
              <w:rPr>
                <w:rFonts w:ascii="Times New Roman" w:eastAsia="Calibri" w:hAnsi="Times New Roman" w:cs="Times New Roman"/>
                <w:i/>
                <w:spacing w:val="-4"/>
                <w:sz w:val="21"/>
                <w:szCs w:val="21"/>
                <w:lang w:val="en-GB"/>
              </w:rPr>
              <w:t xml:space="preserve">; </w:t>
            </w:r>
          </w:p>
          <w:p w:rsidR="004F7D6D" w:rsidRPr="004F7D6D" w:rsidRDefault="004F7D6D" w:rsidP="004F7D6D">
            <w:pPr>
              <w:widowControl w:val="0"/>
              <w:spacing w:before="10"/>
              <w:ind w:firstLine="284"/>
              <w:jc w:val="both"/>
              <w:rPr>
                <w:rFonts w:ascii="Times New Roman" w:eastAsia="Calibri" w:hAnsi="Times New Roman" w:cs="Times New Roman"/>
                <w:b/>
                <w:spacing w:val="-4"/>
                <w:sz w:val="21"/>
                <w:szCs w:val="21"/>
              </w:rPr>
            </w:pPr>
            <w:r w:rsidRPr="004F7D6D">
              <w:rPr>
                <w:rFonts w:ascii="Times New Roman" w:eastAsia="Calibri" w:hAnsi="Times New Roman" w:cs="Times New Roman"/>
                <w:b/>
                <w:bCs/>
                <w:spacing w:val="-4"/>
                <w:sz w:val="21"/>
                <w:szCs w:val="21"/>
                <w:lang w:val="vi-VN"/>
              </w:rPr>
              <w:t>ABSTRACT</w:t>
            </w:r>
          </w:p>
          <w:p w:rsidR="004F7D6D" w:rsidRPr="004F7D6D" w:rsidRDefault="004F7D6D" w:rsidP="004F7D6D">
            <w:pPr>
              <w:widowControl w:val="0"/>
              <w:spacing w:before="10"/>
              <w:ind w:firstLine="284"/>
              <w:jc w:val="both"/>
              <w:rPr>
                <w:rFonts w:ascii="Times New Roman" w:eastAsia="Calibri" w:hAnsi="Times New Roman" w:cs="Times New Roman"/>
                <w:i/>
                <w:spacing w:val="-4"/>
                <w:sz w:val="21"/>
                <w:szCs w:val="21"/>
                <w:lang w:val="en"/>
              </w:rPr>
            </w:pPr>
            <w:r w:rsidRPr="004F7D6D">
              <w:rPr>
                <w:rFonts w:ascii="Times New Roman" w:eastAsia="Calibri" w:hAnsi="Times New Roman" w:cs="Times New Roman"/>
                <w:i/>
                <w:spacing w:val="-4"/>
                <w:sz w:val="21"/>
                <w:szCs w:val="21"/>
                <w:lang w:val="en"/>
              </w:rPr>
              <w:t>Ly Tu Trong College is increasingly developing with the explosion of the industrial revolution 4.0, in order to fulfill this educational mission, the Faculty of Electrical and Electronics Engineering joins efforts to build the development and achievements of the university. school.</w:t>
            </w:r>
          </w:p>
          <w:p w:rsidR="004F7D6D" w:rsidRPr="004F7D6D" w:rsidRDefault="004F7D6D" w:rsidP="004F7D6D">
            <w:pPr>
              <w:widowControl w:val="0"/>
              <w:spacing w:before="10"/>
              <w:ind w:firstLine="284"/>
              <w:jc w:val="both"/>
              <w:rPr>
                <w:rFonts w:ascii="Times New Roman" w:eastAsia="Calibri" w:hAnsi="Times New Roman" w:cs="Times New Roman"/>
                <w:sz w:val="21"/>
              </w:rPr>
            </w:pPr>
            <w:r w:rsidRPr="004F7D6D">
              <w:rPr>
                <w:rFonts w:ascii="Times New Roman" w:eastAsia="Calibri" w:hAnsi="Times New Roman" w:cs="Times New Roman"/>
                <w:i/>
                <w:spacing w:val="-4"/>
                <w:sz w:val="21"/>
                <w:szCs w:val="21"/>
                <w:lang w:val="en"/>
              </w:rPr>
              <w:t>The purpose of the study is to provide a solution to build a team of lecturers of the Faculty of Electrical and Electronics Engineering of Ly Tu Trong College, Ho Chi Minh City, capable of competition and integration, to meet the training needs in the context of the world. the scene of the transformation of the training model in smart schools under the impact of the Industrial Revolution 4.0;</w:t>
            </w:r>
          </w:p>
        </w:tc>
      </w:tr>
    </w:tbl>
    <w:p w:rsidR="007E212D" w:rsidRPr="000A5B20" w:rsidRDefault="007E212D" w:rsidP="006A3F78">
      <w:pPr>
        <w:spacing w:after="0" w:line="240" w:lineRule="auto"/>
        <w:ind w:firstLine="284"/>
        <w:jc w:val="both"/>
        <w:rPr>
          <w:rFonts w:cs="Times New Roman"/>
          <w:sz w:val="21"/>
        </w:rPr>
      </w:pPr>
    </w:p>
    <w:p w:rsidR="00671BD8" w:rsidRPr="000A5B20" w:rsidRDefault="00671BD8" w:rsidP="003C05E5">
      <w:pPr>
        <w:pStyle w:val="ListParagraph"/>
        <w:numPr>
          <w:ilvl w:val="0"/>
          <w:numId w:val="5"/>
        </w:numPr>
        <w:spacing w:before="10" w:after="0" w:line="240" w:lineRule="auto"/>
        <w:ind w:left="142" w:firstLine="0"/>
        <w:jc w:val="both"/>
        <w:rPr>
          <w:rFonts w:cs="Times New Roman"/>
          <w:b/>
          <w:spacing w:val="-4"/>
          <w:w w:val="98"/>
          <w:sz w:val="21"/>
        </w:rPr>
      </w:pPr>
      <w:r w:rsidRPr="000A5B20">
        <w:rPr>
          <w:rFonts w:cs="Times New Roman"/>
          <w:b/>
          <w:spacing w:val="-4"/>
          <w:w w:val="98"/>
          <w:sz w:val="21"/>
        </w:rPr>
        <w:t>Mở đầu</w:t>
      </w:r>
    </w:p>
    <w:p w:rsidR="004A168A" w:rsidRPr="000A5B20" w:rsidRDefault="00794117" w:rsidP="00794117">
      <w:pPr>
        <w:pStyle w:val="ListParagraph"/>
        <w:spacing w:before="10" w:after="0" w:line="240" w:lineRule="auto"/>
        <w:ind w:left="0" w:firstLine="284"/>
        <w:jc w:val="both"/>
        <w:rPr>
          <w:rFonts w:cs="Times New Roman"/>
          <w:spacing w:val="-4"/>
          <w:w w:val="98"/>
          <w:sz w:val="21"/>
        </w:rPr>
      </w:pPr>
      <w:r w:rsidRPr="000A5B20">
        <w:rPr>
          <w:rFonts w:cs="Times New Roman"/>
          <w:bCs/>
          <w:spacing w:val="-4"/>
          <w:w w:val="98"/>
          <w:sz w:val="21"/>
        </w:rPr>
        <w:t xml:space="preserve">Cách mạng công nghiệp lần thứ tư (CMCN 4.0), là cuộc cách mạng có ý nghĩa sống còn đồi với sự phát triển đất nước, đã và đang tác động sâu rộng đến mọi lĩnh vực đời sống xã hội trong đó có giáo dục đào tạo. Sự tác động đó đã và đang đặt ra những yêu cầu vô cùng cấp bách cho sự nghiệp đổi mới căn bản, toàn diện giáo dục-đào tạo (GD-ĐT). Đây chính là thách thức trong việc đào tạo nguồn nhân lực theo nhu cầu của thời đại. Trong đó, có tác động trực tiếp đến việc xây dựng đội ngũ giáo viên, giảng viên các cấp. Khoa điện – điện tử trường Cao Đẳng Lý Tự Trọng cũng hòa quyện trong </w:t>
      </w:r>
      <w:r w:rsidR="00387EBC" w:rsidRPr="000A5B20">
        <w:rPr>
          <w:rFonts w:cs="Times New Roman"/>
          <w:bCs/>
          <w:spacing w:val="-4"/>
          <w:w w:val="98"/>
          <w:sz w:val="21"/>
        </w:rPr>
        <w:t>việc xây dựng</w:t>
      </w:r>
      <w:r w:rsidRPr="000A5B20">
        <w:rPr>
          <w:rFonts w:cs="Times New Roman"/>
          <w:bCs/>
          <w:spacing w:val="-4"/>
          <w:w w:val="98"/>
          <w:sz w:val="21"/>
        </w:rPr>
        <w:t xml:space="preserve"> và phát triển ấy</w:t>
      </w:r>
      <w:r w:rsidR="00387EBC" w:rsidRPr="000A5B20">
        <w:rPr>
          <w:rFonts w:cs="Times New Roman"/>
          <w:bCs/>
          <w:spacing w:val="-4"/>
          <w:w w:val="98"/>
          <w:sz w:val="21"/>
        </w:rPr>
        <w:t>.</w:t>
      </w:r>
    </w:p>
    <w:p w:rsidR="004A168A" w:rsidRPr="000A5B20" w:rsidRDefault="004A168A" w:rsidP="004A168A">
      <w:pPr>
        <w:pStyle w:val="ListParagraph"/>
        <w:spacing w:before="10" w:after="0" w:line="240" w:lineRule="auto"/>
        <w:ind w:left="284"/>
        <w:jc w:val="both"/>
        <w:rPr>
          <w:rFonts w:cs="Times New Roman"/>
          <w:b/>
          <w:spacing w:val="-4"/>
          <w:w w:val="98"/>
          <w:sz w:val="21"/>
        </w:rPr>
      </w:pPr>
    </w:p>
    <w:p w:rsidR="00671BD8" w:rsidRPr="000A5B20" w:rsidRDefault="00671BD8" w:rsidP="003C05E5">
      <w:pPr>
        <w:pStyle w:val="ListParagraph"/>
        <w:numPr>
          <w:ilvl w:val="0"/>
          <w:numId w:val="5"/>
        </w:numPr>
        <w:spacing w:before="10" w:after="0" w:line="240" w:lineRule="auto"/>
        <w:ind w:left="142" w:firstLine="0"/>
        <w:jc w:val="both"/>
        <w:rPr>
          <w:rFonts w:eastAsia="MS Mincho" w:cs="Times New Roman"/>
          <w:b/>
          <w:spacing w:val="-4"/>
          <w:w w:val="98"/>
          <w:sz w:val="21"/>
        </w:rPr>
      </w:pPr>
      <w:r w:rsidRPr="000A5B20">
        <w:rPr>
          <w:rFonts w:eastAsia="MS Mincho" w:cs="Times New Roman"/>
          <w:b/>
          <w:spacing w:val="-4"/>
          <w:w w:val="98"/>
          <w:sz w:val="21"/>
        </w:rPr>
        <w:t>Kết quả nghiên cứu</w:t>
      </w:r>
    </w:p>
    <w:p w:rsidR="00794117" w:rsidRPr="000A5B20" w:rsidRDefault="00794117" w:rsidP="003C05E5">
      <w:pPr>
        <w:pStyle w:val="ListParagraph"/>
        <w:numPr>
          <w:ilvl w:val="0"/>
          <w:numId w:val="13"/>
        </w:numPr>
        <w:ind w:left="426"/>
        <w:rPr>
          <w:sz w:val="21"/>
          <w:szCs w:val="21"/>
        </w:rPr>
      </w:pPr>
      <w:r w:rsidRPr="000A5B20">
        <w:rPr>
          <w:sz w:val="21"/>
          <w:szCs w:val="21"/>
        </w:rPr>
        <w:t>Nhà trường thông minh trong cuộc cách mạng 4.0</w:t>
      </w:r>
    </w:p>
    <w:p w:rsidR="00794117" w:rsidRPr="000A5B20" w:rsidRDefault="00794117" w:rsidP="00794117">
      <w:pPr>
        <w:spacing w:before="100" w:after="0" w:line="240" w:lineRule="auto"/>
        <w:ind w:firstLine="284"/>
        <w:jc w:val="both"/>
        <w:rPr>
          <w:sz w:val="21"/>
          <w:szCs w:val="21"/>
        </w:rPr>
      </w:pPr>
      <w:r w:rsidRPr="000A5B20">
        <w:rPr>
          <w:sz w:val="21"/>
          <w:szCs w:val="21"/>
        </w:rPr>
        <w:t>Trong Báo cáo củ</w:t>
      </w:r>
      <w:r w:rsidR="00387EBC" w:rsidRPr="000A5B20">
        <w:rPr>
          <w:sz w:val="21"/>
          <w:szCs w:val="21"/>
        </w:rPr>
        <w:t>a Ủy</w:t>
      </w:r>
      <w:r w:rsidRPr="000A5B20">
        <w:rPr>
          <w:sz w:val="21"/>
          <w:szCs w:val="21"/>
        </w:rPr>
        <w:t xml:space="preserve"> ban </w:t>
      </w:r>
      <w:r w:rsidR="00387EBC" w:rsidRPr="000A5B20">
        <w:rPr>
          <w:sz w:val="21"/>
          <w:szCs w:val="21"/>
        </w:rPr>
        <w:t>Trường học thông minh (</w:t>
      </w:r>
      <w:r w:rsidRPr="000A5B20">
        <w:rPr>
          <w:sz w:val="21"/>
          <w:szCs w:val="21"/>
        </w:rPr>
        <w:t>THTM</w:t>
      </w:r>
      <w:r w:rsidR="00387EBC" w:rsidRPr="000A5B20">
        <w:rPr>
          <w:sz w:val="21"/>
          <w:szCs w:val="21"/>
        </w:rPr>
        <w:t>)</w:t>
      </w:r>
      <w:r w:rsidRPr="000A5B20">
        <w:rPr>
          <w:sz w:val="21"/>
          <w:szCs w:val="21"/>
        </w:rPr>
        <w:t xml:space="preserve"> New York năm 2014, các đặc điểm đưa ra cho SMART School là: 1) Cung cấp và mở rộng học tập trực tuyến; 2) Sử dụng công nghệ biến đổi để cung cấp các hướng dẫn phù hợp với khả năng và nhu cầu cụ thể của từng học sinh; 3) Kết nối mọi trường học với băng thông rộng, tốc độ cao bằng cách sử dụng các tiến bộ và ứng dụng công nghệ; 4) Mở rộng kết nối lớp học với các nguồn mở ngoài nhà trường; 5) Đảm bảo các thành viên của tập thể sư phạm hội nhập thành công công nghệ vào giảng dạy và học tập để phát triển liên tục nghề nghiệp; 6) Tập trung vào các kĩ năng STEM </w:t>
      </w:r>
      <w:r w:rsidRPr="000A5B20">
        <w:rPr>
          <w:sz w:val="21"/>
          <w:szCs w:val="21"/>
        </w:rPr>
        <w:lastRenderedPageBreak/>
        <w:t>trong dạy học và giáo dục; 7) Lãnh đạo và quản lí hiệu quả dựa trên nền tảng công nghệ và năng lực công nghệ.</w:t>
      </w:r>
    </w:p>
    <w:p w:rsidR="00794117" w:rsidRPr="000A5B20" w:rsidRDefault="00794117" w:rsidP="00794117">
      <w:pPr>
        <w:spacing w:before="100" w:after="0" w:line="240" w:lineRule="auto"/>
        <w:ind w:firstLine="284"/>
        <w:jc w:val="both"/>
        <w:rPr>
          <w:sz w:val="21"/>
          <w:szCs w:val="21"/>
        </w:rPr>
      </w:pPr>
      <w:r w:rsidRPr="000A5B20">
        <w:rPr>
          <w:sz w:val="21"/>
          <w:szCs w:val="21"/>
        </w:rPr>
        <w:t>Ở Phần Lan, những đặc điểm của THTM được đề cập là: 1) Tăng cường cơ hội trải nghiệm học tập và ứng dụng trong học tập; 2) Dễ dàng và thuận lợi nhất trong tiếp nhận những hướng dẫn và phản hồi sư phạm; 3) Thông tin về kết quả học tập toàn diện và nhanh chóng; 4) Nâng cao và cải thiện liên tục chất lượng và hiệu quả học tập; 5) Cả giáo viên và người học đều có cơ hội phát triển liên tục.</w:t>
      </w:r>
    </w:p>
    <w:p w:rsidR="00794117" w:rsidRPr="000A5B20" w:rsidRDefault="00794117" w:rsidP="00794117">
      <w:pPr>
        <w:spacing w:before="100" w:after="0" w:line="240" w:lineRule="auto"/>
        <w:ind w:firstLine="284"/>
        <w:jc w:val="both"/>
        <w:rPr>
          <w:sz w:val="21"/>
          <w:szCs w:val="21"/>
        </w:rPr>
      </w:pPr>
      <w:r w:rsidRPr="000A5B20">
        <w:rPr>
          <w:sz w:val="21"/>
          <w:szCs w:val="21"/>
        </w:rPr>
        <w:t xml:space="preserve">Các trường học ở Malaysia đã trải qua nhiều bước để đáp ứng mục tiêu của THTM. Hiện nay, THTM ở đây không chỉ dừng lại ở việc học CNTT-TT và sử dụng CNTT-TT như một tiện ích trong dạy học. THTM ở đây đang thực hiện giải pháp tổng thể: chương trình học thông minh, hướng dẫn và dạy học thông minh, quản lí THTM, thiết lập và duy trì quan hệ đối ngoại thông minh. Công nghệ là yếu tố kết nối, tạo nên chất tiên tiến của các nội dung đó </w:t>
      </w:r>
    </w:p>
    <w:p w:rsidR="00794117" w:rsidRPr="000A5B20" w:rsidRDefault="00794117" w:rsidP="00794117">
      <w:pPr>
        <w:spacing w:before="100" w:after="0" w:line="240" w:lineRule="auto"/>
        <w:ind w:firstLine="284"/>
        <w:jc w:val="both"/>
        <w:rPr>
          <w:sz w:val="21"/>
          <w:szCs w:val="21"/>
        </w:rPr>
      </w:pPr>
      <w:r w:rsidRPr="000A5B20">
        <w:rPr>
          <w:sz w:val="21"/>
          <w:szCs w:val="21"/>
        </w:rPr>
        <w:t>Mặc dù có sự khác nhau nhưng những mô tả về THTM được nhấn mạnh ở mấy nội dung:</w:t>
      </w:r>
    </w:p>
    <w:p w:rsidR="00794117" w:rsidRPr="000A5B20" w:rsidRDefault="00794117" w:rsidP="00794117">
      <w:pPr>
        <w:spacing w:before="100" w:after="0" w:line="240" w:lineRule="auto"/>
        <w:ind w:firstLine="284"/>
        <w:jc w:val="both"/>
        <w:rPr>
          <w:sz w:val="21"/>
          <w:szCs w:val="21"/>
        </w:rPr>
      </w:pPr>
      <w:r w:rsidRPr="000A5B20">
        <w:rPr>
          <w:sz w:val="21"/>
          <w:szCs w:val="21"/>
        </w:rPr>
        <w:t>- Mục tiêu của THTM nhằm chuẩn bị và thúc đẩy lực lượng lao động - chủ nhân của thế kỉ XXI có những kiến thức và kĩ năng để đáp ứng nhu cầu và thách thức của xã hội công nghệ hiện đại;</w:t>
      </w:r>
    </w:p>
    <w:p w:rsidR="00794117" w:rsidRPr="000A5B20" w:rsidRDefault="00794117" w:rsidP="00794117">
      <w:pPr>
        <w:spacing w:before="100" w:after="0" w:line="240" w:lineRule="auto"/>
        <w:ind w:firstLine="284"/>
        <w:jc w:val="both"/>
        <w:rPr>
          <w:sz w:val="21"/>
          <w:szCs w:val="21"/>
        </w:rPr>
      </w:pPr>
      <w:r w:rsidRPr="000A5B20">
        <w:rPr>
          <w:sz w:val="21"/>
          <w:szCs w:val="21"/>
        </w:rPr>
        <w:t>- </w:t>
      </w:r>
      <w:r w:rsidRPr="000A5B20">
        <w:rPr>
          <w:i/>
          <w:iCs/>
          <w:sz w:val="21"/>
          <w:szCs w:val="21"/>
        </w:rPr>
        <w:t>Người học</w:t>
      </w:r>
      <w:r w:rsidRPr="000A5B20">
        <w:rPr>
          <w:sz w:val="21"/>
          <w:szCs w:val="21"/>
        </w:rPr>
        <w:t> là trung tâm, được cung cấp các dịch vụ học tập hiện đại và chất lượng; </w:t>
      </w:r>
      <w:r w:rsidRPr="000A5B20">
        <w:rPr>
          <w:i/>
          <w:iCs/>
          <w:sz w:val="21"/>
          <w:szCs w:val="21"/>
        </w:rPr>
        <w:t>được học phù hợp theo nhu cầu và tốc độ, đặc điểm và hoàn cảnh cá nhân;</w:t>
      </w:r>
    </w:p>
    <w:p w:rsidR="00794117" w:rsidRPr="000A5B20" w:rsidRDefault="00794117" w:rsidP="00794117">
      <w:pPr>
        <w:spacing w:before="100" w:after="0" w:line="240" w:lineRule="auto"/>
        <w:ind w:firstLine="284"/>
        <w:jc w:val="both"/>
        <w:rPr>
          <w:sz w:val="21"/>
          <w:szCs w:val="21"/>
        </w:rPr>
      </w:pPr>
      <w:r w:rsidRPr="000A5B20">
        <w:rPr>
          <w:sz w:val="21"/>
          <w:szCs w:val="21"/>
        </w:rPr>
        <w:t>- Tính chất thông minh của </w:t>
      </w:r>
      <w:r w:rsidRPr="000A5B20">
        <w:rPr>
          <w:i/>
          <w:iCs/>
          <w:sz w:val="21"/>
          <w:szCs w:val="21"/>
        </w:rPr>
        <w:t>nhà trường hướng tới tính linh hoạt, thích ứng, hiện đại và phát triển liên tục </w:t>
      </w:r>
      <w:r w:rsidRPr="000A5B20">
        <w:rPr>
          <w:sz w:val="21"/>
          <w:szCs w:val="21"/>
        </w:rPr>
        <w:t>- cân bằng động với sự phát triển của thế giới công nghệ hiện đại;</w:t>
      </w:r>
    </w:p>
    <w:p w:rsidR="00794117" w:rsidRPr="000A5B20" w:rsidRDefault="00794117" w:rsidP="00794117">
      <w:pPr>
        <w:spacing w:before="100" w:after="0" w:line="240" w:lineRule="auto"/>
        <w:ind w:firstLine="284"/>
        <w:jc w:val="both"/>
        <w:rPr>
          <w:sz w:val="21"/>
          <w:szCs w:val="21"/>
        </w:rPr>
      </w:pPr>
      <w:r w:rsidRPr="000A5B20">
        <w:rPr>
          <w:sz w:val="21"/>
          <w:szCs w:val="21"/>
        </w:rPr>
        <w:t>- THTM </w:t>
      </w:r>
      <w:r w:rsidRPr="000A5B20">
        <w:rPr>
          <w:i/>
          <w:iCs/>
          <w:sz w:val="21"/>
          <w:szCs w:val="21"/>
        </w:rPr>
        <w:t>cung cấp môi trường giáo dục thông minh </w:t>
      </w:r>
      <w:r w:rsidRPr="000A5B20">
        <w:rPr>
          <w:sz w:val="21"/>
          <w:szCs w:val="21"/>
        </w:rPr>
        <w:t>cho người học;</w:t>
      </w:r>
    </w:p>
    <w:p w:rsidR="00794117" w:rsidRPr="000A5B20" w:rsidRDefault="00794117" w:rsidP="00794117">
      <w:pPr>
        <w:spacing w:before="100" w:after="0" w:line="240" w:lineRule="auto"/>
        <w:ind w:firstLine="284"/>
        <w:jc w:val="both"/>
        <w:rPr>
          <w:sz w:val="21"/>
          <w:szCs w:val="21"/>
        </w:rPr>
      </w:pPr>
      <w:r w:rsidRPr="000A5B20">
        <w:rPr>
          <w:i/>
          <w:iCs/>
          <w:sz w:val="21"/>
          <w:szCs w:val="21"/>
        </w:rPr>
        <w:t>- Công nghệ thông minh đóng vai trò quan trọng</w:t>
      </w:r>
      <w:r w:rsidRPr="000A5B20">
        <w:rPr>
          <w:sz w:val="21"/>
          <w:szCs w:val="21"/>
        </w:rPr>
        <w:t> để xây dựng và duy trì môi trường giáo dục thông minh đó. Công nghệ gồm phần cứng và phần mềm. Trong đó, phần cứng phần lớn là các thiết bị giúp người học học hiệu quả và dễ dàng, phần mềm đề cập đến tính linh hoạt và thích ứng với các công nghệ học tập thích ứng như điện toán đám mây, big data, học tập phân tích, công cụ thích ứng, ... tạo nên tính hấp dẫn, mở rộng cơ hội phát triển và cung cấp các dịch vụ của nhà trường.</w:t>
      </w:r>
    </w:p>
    <w:p w:rsidR="00794117" w:rsidRPr="000A5B20" w:rsidRDefault="00794117" w:rsidP="00794117">
      <w:pPr>
        <w:spacing w:before="100" w:after="0" w:line="240" w:lineRule="auto"/>
        <w:ind w:firstLine="284"/>
        <w:jc w:val="both"/>
        <w:rPr>
          <w:sz w:val="21"/>
          <w:szCs w:val="21"/>
        </w:rPr>
      </w:pPr>
      <w:r w:rsidRPr="000A5B20">
        <w:rPr>
          <w:sz w:val="21"/>
          <w:szCs w:val="21"/>
        </w:rPr>
        <w:t>Các đặc điểm của THTM có thể được hiểu rõ hơn khi được mô tả qua so sánh với đặc điểm các trường học phổ biến hiện nay </w:t>
      </w:r>
    </w:p>
    <w:p w:rsidR="009A1DD6" w:rsidRPr="000A5B20" w:rsidRDefault="00272635" w:rsidP="003C05E5">
      <w:pPr>
        <w:pStyle w:val="ListParagraph"/>
        <w:numPr>
          <w:ilvl w:val="0"/>
          <w:numId w:val="13"/>
        </w:numPr>
        <w:ind w:left="426"/>
        <w:rPr>
          <w:sz w:val="21"/>
          <w:szCs w:val="21"/>
        </w:rPr>
      </w:pPr>
      <w:r w:rsidRPr="000A5B20">
        <w:rPr>
          <w:sz w:val="21"/>
          <w:szCs w:val="21"/>
        </w:rPr>
        <w:t>Thực trạng đội ngũ giảng viên Khoa Điện Điện Tử</w:t>
      </w:r>
    </w:p>
    <w:p w:rsidR="00794117" w:rsidRPr="000A5B20" w:rsidRDefault="00794117" w:rsidP="006C30A5">
      <w:pPr>
        <w:numPr>
          <w:ilvl w:val="0"/>
          <w:numId w:val="10"/>
        </w:numPr>
        <w:spacing w:before="100" w:after="0" w:line="240" w:lineRule="auto"/>
        <w:ind w:left="0" w:firstLine="284"/>
        <w:jc w:val="both"/>
        <w:rPr>
          <w:sz w:val="21"/>
          <w:szCs w:val="21"/>
          <w:lang w:val="sv-SE"/>
        </w:rPr>
      </w:pPr>
      <w:r w:rsidRPr="000A5B20">
        <w:rPr>
          <w:sz w:val="21"/>
          <w:szCs w:val="21"/>
          <w:lang w:val="sv-SE"/>
        </w:rPr>
        <w:t>Đội ngũ giảng viên</w:t>
      </w:r>
      <w:r w:rsidRPr="000A5B20">
        <w:rPr>
          <w:b/>
          <w:sz w:val="21"/>
          <w:szCs w:val="21"/>
          <w:lang w:val="sv-SE"/>
        </w:rPr>
        <w:t>:</w:t>
      </w:r>
      <w:r w:rsidRPr="000A5B20">
        <w:rPr>
          <w:sz w:val="21"/>
          <w:szCs w:val="21"/>
          <w:lang w:val="sv-SE"/>
        </w:rPr>
        <w:tab/>
        <w:t>31 người</w:t>
      </w:r>
    </w:p>
    <w:p w:rsidR="00794117" w:rsidRPr="000A5B20" w:rsidRDefault="00794117" w:rsidP="006C30A5">
      <w:pPr>
        <w:numPr>
          <w:ilvl w:val="0"/>
          <w:numId w:val="11"/>
        </w:numPr>
        <w:spacing w:before="100" w:after="0" w:line="240" w:lineRule="auto"/>
        <w:ind w:left="426" w:firstLine="141"/>
        <w:jc w:val="both"/>
        <w:rPr>
          <w:sz w:val="21"/>
          <w:szCs w:val="21"/>
          <w:lang w:val="sv-SE"/>
        </w:rPr>
      </w:pPr>
      <w:r w:rsidRPr="000A5B20">
        <w:rPr>
          <w:sz w:val="21"/>
          <w:szCs w:val="21"/>
          <w:lang w:val="sv-SE"/>
        </w:rPr>
        <w:t>Giáo viên cơ hữu:</w:t>
      </w:r>
      <w:r w:rsidRPr="000A5B20">
        <w:rPr>
          <w:sz w:val="21"/>
          <w:szCs w:val="21"/>
          <w:lang w:val="sv-SE"/>
        </w:rPr>
        <w:tab/>
        <w:t>30 người</w:t>
      </w:r>
    </w:p>
    <w:p w:rsidR="00794117" w:rsidRPr="000A5B20" w:rsidRDefault="00794117" w:rsidP="006C30A5">
      <w:pPr>
        <w:numPr>
          <w:ilvl w:val="0"/>
          <w:numId w:val="11"/>
        </w:numPr>
        <w:spacing w:before="100" w:after="0" w:line="240" w:lineRule="auto"/>
        <w:ind w:left="426" w:firstLine="141"/>
        <w:jc w:val="both"/>
        <w:rPr>
          <w:sz w:val="21"/>
          <w:szCs w:val="21"/>
          <w:lang w:val="sv-SE"/>
        </w:rPr>
      </w:pPr>
      <w:r w:rsidRPr="000A5B20">
        <w:rPr>
          <w:sz w:val="21"/>
          <w:szCs w:val="21"/>
          <w:lang w:val="sv-SE"/>
        </w:rPr>
        <w:t>Giáo viên thỉnh giảng:</w:t>
      </w:r>
      <w:r w:rsidRPr="000A5B20">
        <w:rPr>
          <w:sz w:val="21"/>
          <w:szCs w:val="21"/>
          <w:lang w:val="sv-SE"/>
        </w:rPr>
        <w:tab/>
        <w:t>01 người</w:t>
      </w:r>
    </w:p>
    <w:p w:rsidR="00794117" w:rsidRPr="000A5B20" w:rsidRDefault="00794117" w:rsidP="006C30A5">
      <w:pPr>
        <w:numPr>
          <w:ilvl w:val="0"/>
          <w:numId w:val="10"/>
        </w:numPr>
        <w:spacing w:before="100" w:after="0" w:line="240" w:lineRule="auto"/>
        <w:ind w:left="0" w:firstLine="284"/>
        <w:jc w:val="both"/>
        <w:rPr>
          <w:sz w:val="21"/>
          <w:szCs w:val="21"/>
          <w:lang w:val="sv-SE"/>
        </w:rPr>
      </w:pPr>
      <w:r w:rsidRPr="000A5B20">
        <w:rPr>
          <w:sz w:val="21"/>
          <w:szCs w:val="21"/>
          <w:lang w:val="sv-SE"/>
        </w:rPr>
        <w:t>Về trình độ chuyên môn:</w:t>
      </w:r>
    </w:p>
    <w:p w:rsidR="00794117" w:rsidRPr="000A5B20" w:rsidRDefault="00794117" w:rsidP="006C30A5">
      <w:pPr>
        <w:numPr>
          <w:ilvl w:val="0"/>
          <w:numId w:val="11"/>
        </w:numPr>
        <w:spacing w:before="100" w:after="0" w:line="240" w:lineRule="auto"/>
        <w:ind w:left="426" w:firstLine="141"/>
        <w:jc w:val="both"/>
        <w:rPr>
          <w:sz w:val="21"/>
          <w:szCs w:val="21"/>
          <w:lang w:val="sv-SE"/>
        </w:rPr>
      </w:pPr>
      <w:r w:rsidRPr="000A5B20">
        <w:rPr>
          <w:sz w:val="21"/>
          <w:szCs w:val="21"/>
          <w:lang w:val="sv-SE"/>
        </w:rPr>
        <w:t>100%  GV đạt chuẩn nghề nghiệp của nhà giáo dạy nghề</w:t>
      </w:r>
    </w:p>
    <w:p w:rsidR="00794117" w:rsidRPr="000A5B20" w:rsidRDefault="00794117" w:rsidP="006C30A5">
      <w:pPr>
        <w:numPr>
          <w:ilvl w:val="0"/>
          <w:numId w:val="11"/>
        </w:numPr>
        <w:spacing w:before="100" w:after="0" w:line="240" w:lineRule="auto"/>
        <w:ind w:left="426" w:firstLine="141"/>
        <w:jc w:val="both"/>
        <w:rPr>
          <w:sz w:val="21"/>
          <w:szCs w:val="21"/>
          <w:lang w:val="sv-SE"/>
        </w:rPr>
      </w:pPr>
      <w:r w:rsidRPr="000A5B20">
        <w:rPr>
          <w:sz w:val="21"/>
          <w:szCs w:val="21"/>
          <w:lang w:val="sv-SE"/>
        </w:rPr>
        <w:t>100%  GV đáp ứng yêu cầu dạy tích hợp</w:t>
      </w:r>
    </w:p>
    <w:p w:rsidR="00794117" w:rsidRPr="000A5B20" w:rsidRDefault="00794117" w:rsidP="006C30A5">
      <w:pPr>
        <w:numPr>
          <w:ilvl w:val="0"/>
          <w:numId w:val="11"/>
        </w:numPr>
        <w:spacing w:before="100" w:after="0" w:line="240" w:lineRule="auto"/>
        <w:ind w:left="426" w:firstLine="141"/>
        <w:jc w:val="both"/>
        <w:rPr>
          <w:sz w:val="21"/>
          <w:szCs w:val="21"/>
          <w:lang w:val="sv-SE"/>
        </w:rPr>
      </w:pPr>
      <w:r w:rsidRPr="000A5B20">
        <w:rPr>
          <w:sz w:val="21"/>
          <w:szCs w:val="21"/>
          <w:lang w:val="sv-SE"/>
        </w:rPr>
        <w:t>100%  GV có trình độ đại học chuyên ngành.</w:t>
      </w:r>
    </w:p>
    <w:p w:rsidR="00794117" w:rsidRPr="000A5B20" w:rsidRDefault="00794117" w:rsidP="006C30A5">
      <w:pPr>
        <w:numPr>
          <w:ilvl w:val="0"/>
          <w:numId w:val="11"/>
        </w:numPr>
        <w:spacing w:before="100" w:after="0" w:line="240" w:lineRule="auto"/>
        <w:ind w:left="426" w:firstLine="141"/>
        <w:jc w:val="both"/>
        <w:rPr>
          <w:sz w:val="21"/>
          <w:szCs w:val="21"/>
          <w:lang w:val="sv-SE"/>
        </w:rPr>
      </w:pPr>
      <w:r w:rsidRPr="000A5B20">
        <w:rPr>
          <w:sz w:val="21"/>
          <w:szCs w:val="21"/>
          <w:lang w:val="sv-SE"/>
        </w:rPr>
        <w:t xml:space="preserve">61%    GV có trình độ thạc sĩ chuyên ngành trở lên, 19/31 GV.   </w:t>
      </w:r>
    </w:p>
    <w:p w:rsidR="00794117" w:rsidRPr="000A5B20" w:rsidRDefault="00794117" w:rsidP="006C30A5">
      <w:pPr>
        <w:numPr>
          <w:ilvl w:val="0"/>
          <w:numId w:val="10"/>
        </w:numPr>
        <w:spacing w:before="100" w:after="0" w:line="240" w:lineRule="auto"/>
        <w:ind w:left="0" w:firstLine="284"/>
        <w:jc w:val="both"/>
        <w:rPr>
          <w:sz w:val="21"/>
          <w:szCs w:val="21"/>
          <w:lang w:val="sv-SE"/>
        </w:rPr>
      </w:pPr>
      <w:r w:rsidRPr="000A5B20">
        <w:rPr>
          <w:sz w:val="21"/>
          <w:szCs w:val="21"/>
          <w:lang w:val="sv-SE"/>
        </w:rPr>
        <w:t>Về ngoại ngữ:</w:t>
      </w:r>
    </w:p>
    <w:p w:rsidR="00794117" w:rsidRPr="000A5B20" w:rsidRDefault="00794117" w:rsidP="006C30A5">
      <w:pPr>
        <w:numPr>
          <w:ilvl w:val="0"/>
          <w:numId w:val="11"/>
        </w:numPr>
        <w:spacing w:before="100" w:after="0" w:line="240" w:lineRule="auto"/>
        <w:ind w:left="426" w:firstLine="141"/>
        <w:jc w:val="both"/>
        <w:rPr>
          <w:sz w:val="21"/>
          <w:szCs w:val="21"/>
          <w:lang w:val="sv-SE"/>
        </w:rPr>
      </w:pPr>
      <w:r w:rsidRPr="000A5B20">
        <w:rPr>
          <w:sz w:val="21"/>
          <w:szCs w:val="21"/>
          <w:lang w:val="sv-SE"/>
        </w:rPr>
        <w:t>31/31 GV có trình độ ngoại ngữ từ bậc 2 khung năng lực ngoại ngữ dùng chung cho Việt Nam (hoặc tương đương) trở lên, chiếm tỷ lệ 100%.</w:t>
      </w:r>
    </w:p>
    <w:p w:rsidR="00794117" w:rsidRPr="000A5B20" w:rsidRDefault="00794117" w:rsidP="006C30A5">
      <w:pPr>
        <w:numPr>
          <w:ilvl w:val="0"/>
          <w:numId w:val="11"/>
        </w:numPr>
        <w:spacing w:before="100" w:after="0" w:line="240" w:lineRule="auto"/>
        <w:ind w:left="426" w:firstLine="141"/>
        <w:jc w:val="both"/>
        <w:rPr>
          <w:sz w:val="21"/>
          <w:szCs w:val="21"/>
          <w:lang w:val="sv-SE"/>
        </w:rPr>
      </w:pPr>
      <w:r w:rsidRPr="000A5B20">
        <w:rPr>
          <w:sz w:val="21"/>
          <w:szCs w:val="21"/>
          <w:lang w:val="sv-SE"/>
        </w:rPr>
        <w:t xml:space="preserve">79% GV sử dụng thành thạo một ngoại ngữ. </w:t>
      </w:r>
    </w:p>
    <w:p w:rsidR="00794117" w:rsidRPr="000A5B20" w:rsidRDefault="00794117" w:rsidP="006C30A5">
      <w:pPr>
        <w:numPr>
          <w:ilvl w:val="0"/>
          <w:numId w:val="10"/>
        </w:numPr>
        <w:spacing w:before="100" w:after="0" w:line="240" w:lineRule="auto"/>
        <w:ind w:left="0" w:firstLine="284"/>
        <w:jc w:val="both"/>
        <w:rPr>
          <w:sz w:val="21"/>
          <w:szCs w:val="21"/>
          <w:lang w:val="sv-SE"/>
        </w:rPr>
      </w:pPr>
      <w:r w:rsidRPr="000A5B20">
        <w:rPr>
          <w:sz w:val="21"/>
          <w:szCs w:val="21"/>
          <w:lang w:val="sv-SE"/>
        </w:rPr>
        <w:t>Về tin học:</w:t>
      </w:r>
    </w:p>
    <w:p w:rsidR="00794117" w:rsidRPr="000A5B20" w:rsidRDefault="00794117" w:rsidP="006C30A5">
      <w:pPr>
        <w:numPr>
          <w:ilvl w:val="0"/>
          <w:numId w:val="11"/>
        </w:numPr>
        <w:spacing w:before="100" w:after="0" w:line="240" w:lineRule="auto"/>
        <w:ind w:left="426" w:firstLine="141"/>
        <w:jc w:val="both"/>
        <w:rPr>
          <w:sz w:val="21"/>
          <w:szCs w:val="21"/>
          <w:lang w:val="sv-SE"/>
        </w:rPr>
      </w:pPr>
      <w:r w:rsidRPr="000A5B20">
        <w:rPr>
          <w:sz w:val="21"/>
          <w:szCs w:val="21"/>
          <w:lang w:val="sv-SE"/>
        </w:rPr>
        <w:t xml:space="preserve">31/31 GV đạt chuẩn kỹ năng sử dụng CNTT cơ bản, chiếm tỉ lệ 100%. </w:t>
      </w:r>
    </w:p>
    <w:p w:rsidR="00794117" w:rsidRPr="000A5B20" w:rsidRDefault="00794117" w:rsidP="006C30A5">
      <w:pPr>
        <w:numPr>
          <w:ilvl w:val="0"/>
          <w:numId w:val="11"/>
        </w:numPr>
        <w:spacing w:before="100" w:after="0" w:line="240" w:lineRule="auto"/>
        <w:ind w:left="426" w:firstLine="141"/>
        <w:jc w:val="both"/>
        <w:rPr>
          <w:sz w:val="21"/>
          <w:szCs w:val="21"/>
          <w:lang w:val="sv-SE"/>
        </w:rPr>
      </w:pPr>
      <w:r w:rsidRPr="000A5B20">
        <w:rPr>
          <w:sz w:val="21"/>
          <w:szCs w:val="21"/>
          <w:lang w:val="sv-SE"/>
        </w:rPr>
        <w:lastRenderedPageBreak/>
        <w:t>90% GV sử dụng thành thạo các phần mềm ứng dụng.</w:t>
      </w:r>
    </w:p>
    <w:p w:rsidR="00794117" w:rsidRPr="000A5B20" w:rsidRDefault="00794117" w:rsidP="003C05E5">
      <w:pPr>
        <w:pStyle w:val="ListParagraph"/>
        <w:numPr>
          <w:ilvl w:val="0"/>
          <w:numId w:val="13"/>
        </w:numPr>
        <w:ind w:left="426"/>
        <w:rPr>
          <w:sz w:val="21"/>
          <w:szCs w:val="21"/>
        </w:rPr>
      </w:pPr>
      <w:r w:rsidRPr="000A5B20">
        <w:rPr>
          <w:sz w:val="21"/>
          <w:szCs w:val="21"/>
        </w:rPr>
        <w:t xml:space="preserve">Giải pháp nâng cao chất lượng đội ngũ giảng viên </w:t>
      </w:r>
    </w:p>
    <w:p w:rsidR="00E4281D" w:rsidRPr="000A5B20" w:rsidRDefault="00272635" w:rsidP="003C05E5">
      <w:pPr>
        <w:numPr>
          <w:ilvl w:val="0"/>
          <w:numId w:val="12"/>
        </w:numPr>
        <w:spacing w:before="100" w:after="0" w:line="240" w:lineRule="auto"/>
        <w:ind w:left="284" w:firstLine="142"/>
        <w:jc w:val="both"/>
        <w:rPr>
          <w:sz w:val="21"/>
          <w:szCs w:val="21"/>
        </w:rPr>
      </w:pPr>
      <w:r w:rsidRPr="000A5B20">
        <w:rPr>
          <w:sz w:val="21"/>
          <w:szCs w:val="21"/>
        </w:rPr>
        <w:t>Nhiệm vụ cấp khoa</w:t>
      </w:r>
    </w:p>
    <w:p w:rsidR="00794117" w:rsidRPr="000A5B20" w:rsidRDefault="00794117" w:rsidP="00794117">
      <w:pPr>
        <w:spacing w:before="100" w:after="0" w:line="240" w:lineRule="auto"/>
        <w:ind w:firstLine="284"/>
        <w:jc w:val="both"/>
        <w:rPr>
          <w:sz w:val="21"/>
          <w:szCs w:val="21"/>
          <w:lang w:val="vi-VN"/>
        </w:rPr>
      </w:pPr>
      <w:r w:rsidRPr="000A5B20">
        <w:rPr>
          <w:sz w:val="21"/>
          <w:szCs w:val="21"/>
          <w:lang w:val="vi-VN"/>
        </w:rPr>
        <w:t xml:space="preserve">Thực hiện việc tính toán số lượng tuyển mới </w:t>
      </w:r>
      <w:r w:rsidRPr="000A5B20">
        <w:rPr>
          <w:sz w:val="21"/>
          <w:szCs w:val="21"/>
        </w:rPr>
        <w:t>GV</w:t>
      </w:r>
      <w:r w:rsidRPr="000A5B20">
        <w:rPr>
          <w:sz w:val="21"/>
          <w:szCs w:val="21"/>
          <w:lang w:val="vi-VN"/>
        </w:rPr>
        <w:t xml:space="preserve"> cho khoa, bộ môn.  Trên cơ sở chỉ tiêu được giao khoa, bộ môn lập kế hoạch chi tiết, cụ thể để tuyển chọn đảm bảo số lượng, chất lượng.</w:t>
      </w:r>
    </w:p>
    <w:p w:rsidR="00794117" w:rsidRPr="000A5B20" w:rsidRDefault="00794117" w:rsidP="00794117">
      <w:pPr>
        <w:spacing w:before="100" w:after="0" w:line="240" w:lineRule="auto"/>
        <w:ind w:firstLine="284"/>
        <w:jc w:val="both"/>
        <w:rPr>
          <w:sz w:val="21"/>
          <w:szCs w:val="21"/>
          <w:lang w:val="vi-VN"/>
        </w:rPr>
      </w:pPr>
      <w:r w:rsidRPr="000A5B20">
        <w:rPr>
          <w:sz w:val="21"/>
          <w:szCs w:val="21"/>
          <w:lang w:val="vi-VN"/>
        </w:rPr>
        <w:t xml:space="preserve">Có chính sách thu hút, ưu đãi </w:t>
      </w:r>
      <w:r w:rsidRPr="000A5B20">
        <w:rPr>
          <w:sz w:val="21"/>
          <w:szCs w:val="21"/>
        </w:rPr>
        <w:t>giảng viên</w:t>
      </w:r>
      <w:r w:rsidRPr="000A5B20">
        <w:rPr>
          <w:sz w:val="21"/>
          <w:szCs w:val="21"/>
          <w:lang w:val="vi-VN"/>
        </w:rPr>
        <w:t xml:space="preserve"> từ các nguồn ngoài trường. Có chính sách quan tâm bồi dưỡng, ưu đãi đội ngũ </w:t>
      </w:r>
      <w:r w:rsidRPr="000A5B20">
        <w:rPr>
          <w:sz w:val="21"/>
          <w:szCs w:val="21"/>
        </w:rPr>
        <w:t>giảng viên</w:t>
      </w:r>
      <w:r w:rsidRPr="000A5B20">
        <w:rPr>
          <w:sz w:val="21"/>
          <w:szCs w:val="21"/>
          <w:lang w:val="vi-VN"/>
        </w:rPr>
        <w:t xml:space="preserve"> hiện có và chủ động xây dựng phát triển đội ngũ </w:t>
      </w:r>
      <w:r w:rsidRPr="000A5B20">
        <w:rPr>
          <w:sz w:val="21"/>
          <w:szCs w:val="21"/>
        </w:rPr>
        <w:t>giảng viên</w:t>
      </w:r>
      <w:r w:rsidRPr="000A5B20">
        <w:rPr>
          <w:sz w:val="21"/>
          <w:szCs w:val="21"/>
          <w:lang w:val="vi-VN"/>
        </w:rPr>
        <w:t xml:space="preserve"> kế cận.</w:t>
      </w:r>
    </w:p>
    <w:p w:rsidR="00794117" w:rsidRPr="000A5B20" w:rsidRDefault="00794117" w:rsidP="00794117">
      <w:pPr>
        <w:spacing w:before="100" w:after="0" w:line="240" w:lineRule="auto"/>
        <w:ind w:firstLine="284"/>
        <w:jc w:val="both"/>
        <w:rPr>
          <w:sz w:val="21"/>
          <w:szCs w:val="21"/>
          <w:lang w:val="vi-VN"/>
        </w:rPr>
      </w:pPr>
      <w:r w:rsidRPr="000A5B20">
        <w:rPr>
          <w:sz w:val="21"/>
          <w:szCs w:val="21"/>
          <w:lang w:val="vi-VN"/>
        </w:rPr>
        <w:t>Xây dựng và thực hiện đề án phát triển đội ngũ cán bộ giảng dạy trẻ, hàng năm lựa chọn các giảng viên trẻ để bồi dưỡng, đào tạo</w:t>
      </w:r>
      <w:r w:rsidRPr="000A5B20">
        <w:rPr>
          <w:sz w:val="21"/>
          <w:szCs w:val="21"/>
        </w:rPr>
        <w:t xml:space="preserve">. </w:t>
      </w:r>
      <w:r w:rsidRPr="000A5B20">
        <w:rPr>
          <w:sz w:val="21"/>
          <w:szCs w:val="21"/>
          <w:lang w:val="vi-VN"/>
        </w:rPr>
        <w:t xml:space="preserve">Đảm bảo kế hoạch đào tạo, bồi dưỡng ngoại ngữ, trình độ ứng dụng </w:t>
      </w:r>
      <w:r w:rsidRPr="000A5B20">
        <w:rPr>
          <w:sz w:val="21"/>
          <w:szCs w:val="21"/>
        </w:rPr>
        <w:t>CNTT</w:t>
      </w:r>
      <w:r w:rsidRPr="000A5B20">
        <w:rPr>
          <w:sz w:val="21"/>
          <w:szCs w:val="21"/>
          <w:lang w:val="vi-VN"/>
        </w:rPr>
        <w:t xml:space="preserve"> cho cán bộ giảng dạy, cán bộ quản lý có hiệu quả.</w:t>
      </w:r>
    </w:p>
    <w:p w:rsidR="00794117" w:rsidRPr="000A5B20" w:rsidRDefault="00794117" w:rsidP="00794117">
      <w:pPr>
        <w:spacing w:before="100" w:after="0" w:line="240" w:lineRule="auto"/>
        <w:ind w:firstLine="284"/>
        <w:jc w:val="both"/>
        <w:rPr>
          <w:bCs/>
          <w:sz w:val="21"/>
          <w:szCs w:val="21"/>
          <w:lang w:val="vi-VN"/>
        </w:rPr>
      </w:pPr>
      <w:r w:rsidRPr="000A5B20">
        <w:rPr>
          <w:bCs/>
          <w:sz w:val="21"/>
          <w:szCs w:val="21"/>
          <w:lang w:val="vi-VN"/>
        </w:rPr>
        <w:t>Chú trọng các phương pháp đánh giá hợp lý hoạt động giảng dạy của GV; chú trọng triển khai đổi mới phương pháp giảng dạy, phương pháp đánh giá kết quả học tập của người học. Đánh giá chất lượng của đội ngũ cán bộ GV thông qua: khối lượng giờ giảng đảm nhận, số lượng và chất lượng các công trình NCKH, các tài liệu, giáo trình biên soạn, quỹ thời gian dành cho học tập, NCKH, tự đào tạo, thông qua đánh giá của HS-SV đối với GV, đảm bảo đánh giá khoa học, chính xác.</w:t>
      </w:r>
    </w:p>
    <w:p w:rsidR="00794117" w:rsidRPr="000A5B20" w:rsidRDefault="00794117" w:rsidP="00794117">
      <w:pPr>
        <w:spacing w:before="100" w:after="0" w:line="240" w:lineRule="auto"/>
        <w:ind w:firstLine="284"/>
        <w:jc w:val="both"/>
        <w:rPr>
          <w:bCs/>
          <w:sz w:val="21"/>
          <w:szCs w:val="21"/>
        </w:rPr>
      </w:pPr>
      <w:r w:rsidRPr="000A5B20">
        <w:rPr>
          <w:bCs/>
          <w:sz w:val="21"/>
          <w:szCs w:val="21"/>
        </w:rPr>
        <w:t xml:space="preserve">Khoa </w:t>
      </w:r>
      <w:r w:rsidR="00387EBC" w:rsidRPr="000A5B20">
        <w:rPr>
          <w:bCs/>
          <w:sz w:val="21"/>
          <w:szCs w:val="21"/>
        </w:rPr>
        <w:t>tường xuyên</w:t>
      </w:r>
      <w:r w:rsidRPr="000A5B20">
        <w:rPr>
          <w:bCs/>
          <w:sz w:val="21"/>
          <w:szCs w:val="21"/>
        </w:rPr>
        <w:t xml:space="preserve"> tồ chức chuyên đề, báo cáo khoa học, hoạt động chuyên môn cấp khoa cho đến cấp trường</w:t>
      </w:r>
    </w:p>
    <w:p w:rsidR="00794117" w:rsidRPr="000A5B20" w:rsidRDefault="00794117" w:rsidP="00794117">
      <w:pPr>
        <w:numPr>
          <w:ilvl w:val="0"/>
          <w:numId w:val="12"/>
        </w:numPr>
        <w:spacing w:before="100" w:after="0" w:line="240" w:lineRule="auto"/>
        <w:ind w:firstLine="284"/>
        <w:jc w:val="both"/>
        <w:rPr>
          <w:sz w:val="21"/>
          <w:szCs w:val="21"/>
        </w:rPr>
      </w:pPr>
      <w:r w:rsidRPr="000A5B20">
        <w:rPr>
          <w:sz w:val="21"/>
          <w:szCs w:val="21"/>
        </w:rPr>
        <w:t>Nhiệm vụ cấp tổ môn</w:t>
      </w:r>
    </w:p>
    <w:p w:rsidR="00794117" w:rsidRPr="000A5B20" w:rsidRDefault="00794117" w:rsidP="00172760">
      <w:pPr>
        <w:spacing w:before="100" w:after="0" w:line="240" w:lineRule="auto"/>
        <w:ind w:firstLine="284"/>
        <w:jc w:val="both"/>
        <w:rPr>
          <w:sz w:val="21"/>
          <w:szCs w:val="21"/>
        </w:rPr>
      </w:pPr>
      <w:r w:rsidRPr="000A5B20">
        <w:rPr>
          <w:sz w:val="21"/>
          <w:szCs w:val="21"/>
        </w:rPr>
        <w:t>Bộ môn có nhiệm vụ quản lý công tác giảng dạy từng giảng viên. Công tác chuẩn bị bài giảng, kế hoạch giảng bài. Khuyến khích áp dụng phương pháp giảng dạy mới, tiên tiến. Tạo điều kiện giảng viên cập nhật, bổ sung kịp thời, áp dụng cái mới vào quá trình giảng dạy. Công tác quản lý giảng viên thông qua bài giảng, dự giờ, giảng phương pháp, bình giảng</w:t>
      </w:r>
      <w:r w:rsidR="00387EBC" w:rsidRPr="000A5B20">
        <w:rPr>
          <w:sz w:val="21"/>
          <w:szCs w:val="21"/>
        </w:rPr>
        <w:t>…</w:t>
      </w:r>
      <w:r w:rsidRPr="000A5B20">
        <w:rPr>
          <w:sz w:val="21"/>
          <w:szCs w:val="21"/>
        </w:rPr>
        <w:t xml:space="preserve"> </w:t>
      </w:r>
    </w:p>
    <w:p w:rsidR="00794117" w:rsidRPr="000A5B20" w:rsidRDefault="00794117" w:rsidP="00172760">
      <w:pPr>
        <w:spacing w:before="100" w:after="0" w:line="240" w:lineRule="auto"/>
        <w:ind w:firstLine="284"/>
        <w:jc w:val="both"/>
        <w:rPr>
          <w:sz w:val="21"/>
          <w:szCs w:val="21"/>
        </w:rPr>
      </w:pPr>
      <w:r w:rsidRPr="000A5B20">
        <w:rPr>
          <w:sz w:val="21"/>
          <w:szCs w:val="21"/>
        </w:rPr>
        <w:t>Xây dựng chương trình CDIO theo chuẩn ABET cho ngành đào tạo của tổ môn</w:t>
      </w:r>
    </w:p>
    <w:p w:rsidR="00794117" w:rsidRPr="000A5B20" w:rsidRDefault="00794117" w:rsidP="00172760">
      <w:pPr>
        <w:spacing w:before="100" w:after="0" w:line="240" w:lineRule="auto"/>
        <w:ind w:firstLine="284"/>
        <w:jc w:val="both"/>
        <w:rPr>
          <w:sz w:val="21"/>
          <w:szCs w:val="21"/>
        </w:rPr>
      </w:pPr>
      <w:r w:rsidRPr="000A5B20">
        <w:rPr>
          <w:sz w:val="21"/>
          <w:szCs w:val="21"/>
        </w:rPr>
        <w:t>Phối hợp doanh nghiệp cùng xây dựng chương trình đào tạo, đánh giá chương trình đào tạo, giảng viên học tập tại doanh nghiệp, sinh viên học thực hành tại doanh nghiệp</w:t>
      </w:r>
    </w:p>
    <w:p w:rsidR="00794117" w:rsidRPr="000A5B20" w:rsidRDefault="00794117" w:rsidP="00172760">
      <w:pPr>
        <w:numPr>
          <w:ilvl w:val="0"/>
          <w:numId w:val="12"/>
        </w:numPr>
        <w:spacing w:before="100" w:after="0" w:line="240" w:lineRule="auto"/>
        <w:ind w:firstLine="284"/>
        <w:jc w:val="both"/>
        <w:rPr>
          <w:sz w:val="21"/>
          <w:szCs w:val="21"/>
        </w:rPr>
      </w:pPr>
      <w:r w:rsidRPr="000A5B20">
        <w:rPr>
          <w:sz w:val="21"/>
          <w:szCs w:val="21"/>
        </w:rPr>
        <w:t>Nâng cao trình độ GV</w:t>
      </w:r>
    </w:p>
    <w:p w:rsidR="00794117" w:rsidRPr="000A5B20" w:rsidRDefault="00794117" w:rsidP="00172760">
      <w:pPr>
        <w:spacing w:before="100" w:after="0" w:line="240" w:lineRule="auto"/>
        <w:ind w:firstLine="284"/>
        <w:jc w:val="both"/>
        <w:rPr>
          <w:sz w:val="21"/>
          <w:szCs w:val="21"/>
        </w:rPr>
      </w:pPr>
      <w:r w:rsidRPr="000A5B20">
        <w:rPr>
          <w:sz w:val="21"/>
          <w:szCs w:val="21"/>
        </w:rPr>
        <w:t>Khoa động viên, tạo điều kiện cho giảng viên nhận thức được mục tiêu không ngừng học tập nâng cao trình độ chuyên môn cũng như đạt chuẩn chuyên môn, tiến tới 100% giảng viên đạt trình độ sau đại học</w:t>
      </w:r>
    </w:p>
    <w:p w:rsidR="00794117" w:rsidRPr="000A5B20" w:rsidRDefault="00794117" w:rsidP="00172760">
      <w:pPr>
        <w:spacing w:before="100" w:after="0" w:line="240" w:lineRule="auto"/>
        <w:ind w:firstLine="284"/>
        <w:jc w:val="both"/>
        <w:rPr>
          <w:sz w:val="21"/>
          <w:szCs w:val="21"/>
        </w:rPr>
      </w:pPr>
      <w:r w:rsidRPr="000A5B20">
        <w:rPr>
          <w:sz w:val="21"/>
          <w:szCs w:val="21"/>
        </w:rPr>
        <w:t xml:space="preserve">Trên cơ sở đánh giá, phân tích năng lực chuyên môn của đội ngũ giảng viên để xác định nhu cầu và tổ chức đào tạo, bồi dưỡng nhằm bổ sung, hoàn thiện hệ thống kiến thức, kỹ năng, thái độ nghề nghiệp theo chuẩn đầu ra của chương trình đào tạo, đáp ứng mục tiêu chiến lược phát triển của Nhà trường trong CMCN 4.0. </w:t>
      </w:r>
    </w:p>
    <w:p w:rsidR="00794117" w:rsidRPr="000A5B20" w:rsidRDefault="00794117" w:rsidP="00172760">
      <w:pPr>
        <w:spacing w:before="100" w:after="0" w:line="240" w:lineRule="auto"/>
        <w:ind w:firstLine="284"/>
        <w:jc w:val="both"/>
        <w:rPr>
          <w:sz w:val="21"/>
          <w:szCs w:val="21"/>
        </w:rPr>
      </w:pPr>
      <w:r w:rsidRPr="000A5B20">
        <w:rPr>
          <w:sz w:val="21"/>
          <w:szCs w:val="21"/>
        </w:rPr>
        <w:t>Việc bồi dưỡng nâng cao năng lực cho đội ngũ giảng viên, đặc biệt là giảng viên mới là việc hết sức quan trọng, hoạt động này có thể được diễn ra bằng nhiều hình thức khác nhau. Ngoài việc mỗi giảng viên nêu cao tinh thần chủ động tự học, tự bồi dưỡng để nâng cao năng lực chuyên môn, khoa phải thường xuyên bồi dưỡng nâng cao năng lực cho đội ngũ giảng viên với 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rsidR="00794117" w:rsidRPr="000A5B20" w:rsidRDefault="00794117" w:rsidP="00172760">
      <w:pPr>
        <w:spacing w:before="100" w:after="0" w:line="240" w:lineRule="auto"/>
        <w:ind w:firstLine="284"/>
        <w:jc w:val="both"/>
        <w:rPr>
          <w:sz w:val="21"/>
          <w:szCs w:val="21"/>
        </w:rPr>
      </w:pPr>
      <w:r w:rsidRPr="000A5B20">
        <w:rPr>
          <w:sz w:val="21"/>
          <w:szCs w:val="21"/>
        </w:rPr>
        <w:t>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w:t>
      </w:r>
    </w:p>
    <w:p w:rsidR="00794117" w:rsidRPr="000A5B20" w:rsidRDefault="00794117" w:rsidP="00794117">
      <w:pPr>
        <w:numPr>
          <w:ilvl w:val="0"/>
          <w:numId w:val="12"/>
        </w:numPr>
        <w:spacing w:before="100" w:after="0" w:line="240" w:lineRule="auto"/>
        <w:ind w:firstLine="284"/>
        <w:jc w:val="both"/>
        <w:rPr>
          <w:sz w:val="21"/>
          <w:szCs w:val="21"/>
        </w:rPr>
      </w:pPr>
      <w:r w:rsidRPr="000A5B20">
        <w:rPr>
          <w:sz w:val="21"/>
          <w:szCs w:val="21"/>
        </w:rPr>
        <w:t>Đẩy mạnh ứng dụng công nghệ thông tin</w:t>
      </w:r>
    </w:p>
    <w:p w:rsidR="00794117" w:rsidRPr="000A5B20" w:rsidRDefault="00794117" w:rsidP="00794117">
      <w:pPr>
        <w:spacing w:before="100" w:after="0" w:line="240" w:lineRule="auto"/>
        <w:ind w:firstLine="284"/>
        <w:jc w:val="both"/>
        <w:rPr>
          <w:sz w:val="21"/>
          <w:szCs w:val="21"/>
        </w:rPr>
      </w:pPr>
      <w:r w:rsidRPr="000A5B20">
        <w:rPr>
          <w:sz w:val="21"/>
          <w:szCs w:val="21"/>
        </w:rPr>
        <w:lastRenderedPageBreak/>
        <w:t> Đây là nội dung hết sức quan trọng, có áp dụng và vận dụng tốt thành tựu của cuộc CMCN 4.0 là cơ sở để nâng cao chất lượng dạy và học. Vì vậy phải đẩy mạnh ứng dụng công nghệ thông tin, công nghệ kỹ thuật số, công nghệ mô phỏng áp dụng vào trong quá trình giảng dạy. Mô phỏng trên máy tính có khả năng cung cấp một khối lượng kiến thức tổng hợp và sâu sắc hơn nhiều so với chỉ dùng giáo trình, tài liệu. Các bài giảng có ứng dụng công nghệ mô phỏng kết hợp với các phương tiện nghe, nhìn hiện đại sẽ tạo cho học viên nhiều hứng thú. Nó huy động tối đa khả năng nhận thức của học viên; tất cả các cơ quan cảm giác cùng với bộ não hợp thành một hệ thống để nhận thức nội dung bài học. Sẽ rất có hiệu quả khi giảng viên khai thác, sử dụng các phần mềm tiện ích để: Mô phỏng tác dụng, tính năng, cấu tạo, nguyên lý</w:t>
      </w:r>
      <w:r w:rsidR="00387EBC" w:rsidRPr="000A5B20">
        <w:rPr>
          <w:sz w:val="21"/>
          <w:szCs w:val="21"/>
        </w:rPr>
        <w:t>…</w:t>
      </w:r>
    </w:p>
    <w:p w:rsidR="00794117" w:rsidRPr="000A5B20" w:rsidRDefault="00794117" w:rsidP="00794117">
      <w:pPr>
        <w:numPr>
          <w:ilvl w:val="0"/>
          <w:numId w:val="12"/>
        </w:numPr>
        <w:spacing w:before="100" w:after="0" w:line="240" w:lineRule="auto"/>
        <w:ind w:firstLine="284"/>
        <w:jc w:val="both"/>
        <w:rPr>
          <w:sz w:val="21"/>
          <w:szCs w:val="21"/>
        </w:rPr>
      </w:pPr>
      <w:r w:rsidRPr="000A5B20">
        <w:rPr>
          <w:sz w:val="21"/>
          <w:szCs w:val="21"/>
        </w:rPr>
        <w:t>Đẩy mạnh khả năng dạy online của giảng viên</w:t>
      </w:r>
    </w:p>
    <w:p w:rsidR="00794117" w:rsidRPr="000A5B20" w:rsidRDefault="00794117" w:rsidP="00794117">
      <w:pPr>
        <w:spacing w:before="100" w:after="0" w:line="240" w:lineRule="auto"/>
        <w:ind w:firstLine="284"/>
        <w:jc w:val="both"/>
        <w:rPr>
          <w:sz w:val="21"/>
          <w:szCs w:val="21"/>
        </w:rPr>
      </w:pPr>
      <w:r w:rsidRPr="000A5B20">
        <w:rPr>
          <w:sz w:val="21"/>
          <w:szCs w:val="21"/>
        </w:rPr>
        <w:t>Tăng cường khả năng tổ chức dạy học online: thông qua hoạt động hội thảo bài giảng mẫu cấp trường</w:t>
      </w:r>
      <w:r w:rsidR="00387EBC" w:rsidRPr="000A5B20">
        <w:rPr>
          <w:sz w:val="21"/>
          <w:szCs w:val="21"/>
        </w:rPr>
        <w:t>, cấp khoa, cấp tổ môn</w:t>
      </w:r>
    </w:p>
    <w:p w:rsidR="00794117" w:rsidRPr="000A5B20" w:rsidRDefault="00794117" w:rsidP="00794117">
      <w:pPr>
        <w:spacing w:before="100" w:after="0" w:line="240" w:lineRule="auto"/>
        <w:ind w:firstLine="284"/>
        <w:jc w:val="both"/>
        <w:rPr>
          <w:sz w:val="21"/>
          <w:szCs w:val="21"/>
        </w:rPr>
      </w:pPr>
      <w:r w:rsidRPr="000A5B20">
        <w:rPr>
          <w:sz w:val="21"/>
          <w:szCs w:val="21"/>
        </w:rPr>
        <w:t xml:space="preserve">Tăng cường kỹ năng soạn bài giảng online thông qua kiến thức tự học, chia sẽ giữa các giảng viên qua hoạt động tổ môn, qua group </w:t>
      </w:r>
      <w:r w:rsidR="00387EBC" w:rsidRPr="000A5B20">
        <w:rPr>
          <w:sz w:val="21"/>
          <w:szCs w:val="21"/>
        </w:rPr>
        <w:t xml:space="preserve">zalo, facebook giữ các giảng viên </w:t>
      </w:r>
      <w:r w:rsidRPr="000A5B20">
        <w:rPr>
          <w:sz w:val="21"/>
          <w:szCs w:val="21"/>
        </w:rPr>
        <w:t>cùng dạy môn học, cùng dạy online …</w:t>
      </w:r>
    </w:p>
    <w:p w:rsidR="00794117" w:rsidRPr="000A5B20" w:rsidRDefault="00794117" w:rsidP="00794117">
      <w:pPr>
        <w:spacing w:before="100" w:after="0" w:line="240" w:lineRule="auto"/>
        <w:ind w:firstLine="284"/>
        <w:jc w:val="both"/>
        <w:rPr>
          <w:sz w:val="21"/>
          <w:szCs w:val="21"/>
        </w:rPr>
      </w:pPr>
      <w:r w:rsidRPr="000A5B20">
        <w:rPr>
          <w:sz w:val="21"/>
          <w:szCs w:val="21"/>
        </w:rPr>
        <w:t xml:space="preserve">Tăng cường kỹ năng ứng dụng công nghệ thông tin thông qua sử dụng ngày càng thành thạo các phần mềm </w:t>
      </w:r>
    </w:p>
    <w:p w:rsidR="00794117" w:rsidRPr="000A5B20" w:rsidRDefault="00794117" w:rsidP="00794117">
      <w:pPr>
        <w:spacing w:before="100" w:after="0" w:line="240" w:lineRule="auto"/>
        <w:ind w:firstLine="284"/>
        <w:jc w:val="both"/>
        <w:rPr>
          <w:sz w:val="21"/>
          <w:szCs w:val="21"/>
        </w:rPr>
      </w:pPr>
      <w:r w:rsidRPr="000A5B20">
        <w:rPr>
          <w:sz w:val="21"/>
          <w:szCs w:val="21"/>
        </w:rPr>
        <w:t>Tăng cường kỹ năng tương tác giảng viên với sinh viên  trong từng buổi học online</w:t>
      </w:r>
    </w:p>
    <w:p w:rsidR="00794117" w:rsidRPr="000A5B20" w:rsidRDefault="00794117" w:rsidP="00794117">
      <w:pPr>
        <w:spacing w:before="100" w:after="0" w:line="240" w:lineRule="auto"/>
        <w:ind w:firstLine="284"/>
        <w:jc w:val="both"/>
        <w:rPr>
          <w:sz w:val="21"/>
          <w:szCs w:val="21"/>
        </w:rPr>
      </w:pPr>
      <w:r w:rsidRPr="000A5B20">
        <w:rPr>
          <w:sz w:val="21"/>
          <w:szCs w:val="21"/>
        </w:rPr>
        <w:t>Tăng cường soạn bộ đề thi trắc nghiệm, bài tập giao cho sinh viên, giải đáp thắc mắc và đánh giá người học online…</w:t>
      </w:r>
    </w:p>
    <w:p w:rsidR="00794117" w:rsidRPr="000A5B20" w:rsidRDefault="00794117" w:rsidP="00794117">
      <w:pPr>
        <w:numPr>
          <w:ilvl w:val="0"/>
          <w:numId w:val="12"/>
        </w:numPr>
        <w:spacing w:before="100" w:after="0" w:line="240" w:lineRule="auto"/>
        <w:ind w:firstLine="284"/>
        <w:jc w:val="both"/>
        <w:rPr>
          <w:sz w:val="21"/>
          <w:szCs w:val="21"/>
        </w:rPr>
      </w:pPr>
      <w:r w:rsidRPr="000A5B20">
        <w:rPr>
          <w:sz w:val="21"/>
          <w:szCs w:val="21"/>
        </w:rPr>
        <w:t>Đẩy mạnh nghiên cứu khoa học</w:t>
      </w:r>
    </w:p>
    <w:p w:rsidR="00794117" w:rsidRPr="000A5B20" w:rsidRDefault="00794117" w:rsidP="00794117">
      <w:pPr>
        <w:spacing w:before="100" w:after="0" w:line="240" w:lineRule="auto"/>
        <w:ind w:firstLine="284"/>
        <w:jc w:val="both"/>
        <w:rPr>
          <w:sz w:val="21"/>
          <w:szCs w:val="21"/>
        </w:rPr>
      </w:pPr>
      <w:r w:rsidRPr="000A5B20">
        <w:rPr>
          <w:sz w:val="21"/>
          <w:szCs w:val="21"/>
        </w:rPr>
        <w:t>Giảng viên phải đẩy mạnh nghiên cứu khoa học theo nghĩa rộng: cập nhật kiến thức mới, công nghệ mới ngay chuyên ngành mình đang đào tạo, thực hiện sáng kiến kinh nghiệm phục vụ công tác giảng dạy, làm đề tài nghiên cứu khoa học với những chủ đề mới mang tính thực tiễn của khoa học công nghệ điện – điện tử hiện đại , đặc biệt là thực hiện mô hình phục vụ giảng dạy lý thuyết và thực hành</w:t>
      </w:r>
    </w:p>
    <w:p w:rsidR="00794117" w:rsidRPr="000A5B20" w:rsidRDefault="00794117" w:rsidP="00794117">
      <w:pPr>
        <w:numPr>
          <w:ilvl w:val="0"/>
          <w:numId w:val="12"/>
        </w:numPr>
        <w:spacing w:before="100" w:after="0" w:line="240" w:lineRule="auto"/>
        <w:ind w:firstLine="284"/>
        <w:jc w:val="both"/>
        <w:rPr>
          <w:sz w:val="21"/>
          <w:szCs w:val="21"/>
        </w:rPr>
      </w:pPr>
      <w:r w:rsidRPr="000A5B20">
        <w:rPr>
          <w:sz w:val="21"/>
          <w:szCs w:val="21"/>
        </w:rPr>
        <w:t>Tăng cường phối hợp doanh nghiệp: trong mục tiêu xây dựng nhà trường thông minh người giảng viên không thể tách rời doanh nghiệp mà phải đồng hành học tập doanh nghiệp, đào tạo cho doanh nghiệp, đồng hành cùng doanh nghiệp trong nhiều hoạt động</w:t>
      </w:r>
    </w:p>
    <w:p w:rsidR="00794117" w:rsidRPr="000A5B20" w:rsidRDefault="00794117" w:rsidP="00794117">
      <w:pPr>
        <w:spacing w:before="100" w:after="0" w:line="240" w:lineRule="auto"/>
        <w:ind w:firstLine="284"/>
        <w:jc w:val="both"/>
        <w:rPr>
          <w:sz w:val="21"/>
          <w:szCs w:val="21"/>
        </w:rPr>
      </w:pPr>
      <w:r w:rsidRPr="000A5B20">
        <w:rPr>
          <w:sz w:val="21"/>
          <w:szCs w:val="21"/>
        </w:rPr>
        <w:t>Tham quan doanh nghiệp để tiếp cận thực tế sản xuất hiện đại các ngành nghề sản xuất của doanh nghiệp trong và ngoài nước</w:t>
      </w:r>
    </w:p>
    <w:p w:rsidR="00794117" w:rsidRPr="000A5B20" w:rsidRDefault="00794117" w:rsidP="00794117">
      <w:pPr>
        <w:spacing w:before="100" w:after="0" w:line="240" w:lineRule="auto"/>
        <w:ind w:firstLine="284"/>
        <w:jc w:val="both"/>
        <w:rPr>
          <w:sz w:val="21"/>
          <w:szCs w:val="21"/>
        </w:rPr>
      </w:pPr>
      <w:r w:rsidRPr="000A5B20">
        <w:rPr>
          <w:sz w:val="21"/>
          <w:szCs w:val="21"/>
        </w:rPr>
        <w:t xml:space="preserve">Giảng viên cùng tổ môn, khoa phối hợp doanh nghiệp để xây dựng chương trình đào tạo theo chuẩn năng lực đầu ra </w:t>
      </w:r>
      <w:r w:rsidR="00387EBC" w:rsidRPr="000A5B20">
        <w:rPr>
          <w:sz w:val="21"/>
          <w:szCs w:val="21"/>
        </w:rPr>
        <w:t xml:space="preserve">cho chương trình </w:t>
      </w:r>
      <w:r w:rsidRPr="000A5B20">
        <w:rPr>
          <w:sz w:val="21"/>
          <w:szCs w:val="21"/>
        </w:rPr>
        <w:t>CDIO: xây dựng chuẩn năng lực đầu ra theo DACUM, làm chương trình khung, xây dựng môn học, đánh giá chất lượng chương trình, đánh giá quá trình đào tạo</w:t>
      </w:r>
      <w:r w:rsidR="00387EBC" w:rsidRPr="000A5B20">
        <w:rPr>
          <w:sz w:val="21"/>
          <w:szCs w:val="21"/>
        </w:rPr>
        <w:t>…</w:t>
      </w:r>
    </w:p>
    <w:p w:rsidR="00794117" w:rsidRPr="000A5B20" w:rsidRDefault="00794117" w:rsidP="00794117">
      <w:pPr>
        <w:spacing w:before="100" w:after="0" w:line="240" w:lineRule="auto"/>
        <w:ind w:firstLine="284"/>
        <w:jc w:val="both"/>
        <w:rPr>
          <w:sz w:val="21"/>
          <w:szCs w:val="21"/>
        </w:rPr>
      </w:pPr>
      <w:r w:rsidRPr="000A5B20">
        <w:rPr>
          <w:sz w:val="21"/>
          <w:szCs w:val="21"/>
        </w:rPr>
        <w:t>Phối hợp doanh nghiệp để giảng viên thực tập và tiếp cận nền sản xuất tiên tiến trong bối cảnh cách mạng công nghiệp 4.0</w:t>
      </w:r>
    </w:p>
    <w:p w:rsidR="00794117" w:rsidRPr="000A5B20" w:rsidRDefault="00794117" w:rsidP="00794117">
      <w:pPr>
        <w:spacing w:before="100" w:after="0" w:line="240" w:lineRule="auto"/>
        <w:ind w:firstLine="284"/>
        <w:jc w:val="both"/>
        <w:rPr>
          <w:sz w:val="21"/>
          <w:szCs w:val="21"/>
        </w:rPr>
      </w:pPr>
      <w:r w:rsidRPr="000A5B20">
        <w:rPr>
          <w:sz w:val="21"/>
          <w:szCs w:val="21"/>
        </w:rPr>
        <w:t>Phối hợp doanh nghiệp để đào tạo chuyên môn sâu cho giảng viên như PLC, SCADA, Năng lượng tái tạo, Iot…</w:t>
      </w:r>
    </w:p>
    <w:p w:rsidR="00794117" w:rsidRPr="000A5B20" w:rsidRDefault="00794117" w:rsidP="00794117">
      <w:pPr>
        <w:spacing w:before="100" w:after="0" w:line="240" w:lineRule="auto"/>
        <w:ind w:firstLine="284"/>
        <w:jc w:val="both"/>
        <w:rPr>
          <w:sz w:val="21"/>
          <w:szCs w:val="21"/>
        </w:rPr>
      </w:pPr>
      <w:r w:rsidRPr="000A5B20">
        <w:rPr>
          <w:sz w:val="21"/>
          <w:szCs w:val="21"/>
        </w:rPr>
        <w:t xml:space="preserve">Phối hợp doanh nghiệp để đào tạo cho lao động của doanh nghiệp </w:t>
      </w:r>
    </w:p>
    <w:p w:rsidR="00671BD8" w:rsidRPr="000A5B20" w:rsidRDefault="00671BD8" w:rsidP="003C05E5">
      <w:pPr>
        <w:pStyle w:val="ListParagraph"/>
        <w:numPr>
          <w:ilvl w:val="0"/>
          <w:numId w:val="5"/>
        </w:numPr>
        <w:spacing w:before="10" w:after="0" w:line="240" w:lineRule="auto"/>
        <w:ind w:left="142" w:firstLine="0"/>
        <w:jc w:val="both"/>
        <w:rPr>
          <w:rFonts w:cs="Times New Roman"/>
          <w:b/>
          <w:spacing w:val="-4"/>
          <w:w w:val="98"/>
          <w:sz w:val="21"/>
        </w:rPr>
      </w:pPr>
      <w:r w:rsidRPr="000A5B20">
        <w:rPr>
          <w:rFonts w:cs="Times New Roman"/>
          <w:b/>
          <w:spacing w:val="-4"/>
          <w:w w:val="98"/>
          <w:sz w:val="21"/>
        </w:rPr>
        <w:t>Kết luận</w:t>
      </w:r>
    </w:p>
    <w:p w:rsidR="00FB347C" w:rsidRPr="000A5B20" w:rsidRDefault="00216B24" w:rsidP="00C3199B">
      <w:pPr>
        <w:spacing w:line="240" w:lineRule="auto"/>
        <w:ind w:firstLine="284"/>
        <w:jc w:val="both"/>
        <w:rPr>
          <w:rFonts w:cs="Times New Roman"/>
          <w:sz w:val="21"/>
        </w:rPr>
      </w:pPr>
      <w:r w:rsidRPr="000A5B20">
        <w:rPr>
          <w:rFonts w:cs="Times New Roman"/>
          <w:sz w:val="21"/>
        </w:rPr>
        <w:t xml:space="preserve">Phát triển giáo dục với nhà trường thông minh xu hướng tất yếu trong giáo dục thời kỳ cách mạng công nghiệp 4.0 mà trong đó lực lượng </w:t>
      </w:r>
      <w:r w:rsidR="00172760" w:rsidRPr="000A5B20">
        <w:rPr>
          <w:rFonts w:cs="Times New Roman"/>
          <w:sz w:val="21"/>
        </w:rPr>
        <w:t>giảng viên là nòng cốt.</w:t>
      </w:r>
    </w:p>
    <w:p w:rsidR="00172760" w:rsidRPr="000A5B20" w:rsidRDefault="00172760" w:rsidP="00C3199B">
      <w:pPr>
        <w:spacing w:line="240" w:lineRule="auto"/>
        <w:ind w:firstLine="284"/>
        <w:jc w:val="both"/>
        <w:rPr>
          <w:rFonts w:cs="Times New Roman"/>
          <w:sz w:val="21"/>
        </w:rPr>
      </w:pPr>
      <w:r w:rsidRPr="000A5B20">
        <w:rPr>
          <w:rFonts w:cs="Times New Roman"/>
          <w:sz w:val="21"/>
        </w:rPr>
        <w:t>Đất nước cũng như ngành giáo dục còn đứng trước nhiều khó khăn và thách thức nhưng đã và đang phát triển từng ngày từng giờ.</w:t>
      </w:r>
    </w:p>
    <w:p w:rsidR="00172760" w:rsidRPr="000A5B20" w:rsidRDefault="00172760" w:rsidP="00C3199B">
      <w:pPr>
        <w:spacing w:line="240" w:lineRule="auto"/>
        <w:ind w:firstLine="284"/>
        <w:jc w:val="both"/>
        <w:rPr>
          <w:rFonts w:cs="Times New Roman"/>
          <w:sz w:val="21"/>
        </w:rPr>
      </w:pPr>
      <w:r w:rsidRPr="000A5B20">
        <w:rPr>
          <w:rFonts w:cs="Times New Roman"/>
          <w:sz w:val="21"/>
        </w:rPr>
        <w:t>Những nổ lực xây dựng từ các cấp lãnh đạo cùng giảng viên khoa điện – điện tử sẽ tạo động lực chung cho khoa cũng như trường Cao Đẳng Lý Tự Trọng ngày càng phát triển</w:t>
      </w:r>
    </w:p>
    <w:p w:rsidR="000C7C53" w:rsidRPr="000A5B20" w:rsidRDefault="000C7C53" w:rsidP="00C3199B">
      <w:pPr>
        <w:spacing w:line="240" w:lineRule="auto"/>
        <w:contextualSpacing/>
        <w:jc w:val="both"/>
        <w:rPr>
          <w:rFonts w:cs="Times New Roman"/>
          <w:b/>
          <w:sz w:val="21"/>
          <w:szCs w:val="21"/>
          <w:shd w:val="clear" w:color="auto" w:fill="FFFFFF"/>
        </w:rPr>
      </w:pPr>
      <w:r w:rsidRPr="000A5B20">
        <w:rPr>
          <w:rFonts w:cs="Times New Roman"/>
          <w:b/>
          <w:sz w:val="21"/>
          <w:szCs w:val="21"/>
          <w:shd w:val="clear" w:color="auto" w:fill="FFFFFF"/>
        </w:rPr>
        <w:t>Tài liệu tham khảo</w:t>
      </w:r>
    </w:p>
    <w:p w:rsidR="000C7C53" w:rsidRPr="000A5B20" w:rsidRDefault="000C7C53" w:rsidP="006A3F78">
      <w:pPr>
        <w:spacing w:line="240" w:lineRule="auto"/>
        <w:ind w:firstLine="284"/>
        <w:contextualSpacing/>
        <w:jc w:val="both"/>
        <w:rPr>
          <w:rFonts w:cs="Times New Roman"/>
          <w:sz w:val="21"/>
          <w:szCs w:val="21"/>
          <w:shd w:val="clear" w:color="auto" w:fill="FFFFFF"/>
        </w:rPr>
      </w:pPr>
    </w:p>
    <w:p w:rsidR="000C7C53" w:rsidRPr="000A5B20" w:rsidRDefault="000C7C53" w:rsidP="006C30A5">
      <w:pPr>
        <w:numPr>
          <w:ilvl w:val="0"/>
          <w:numId w:val="6"/>
        </w:numPr>
        <w:spacing w:before="100" w:after="0" w:line="240" w:lineRule="auto"/>
        <w:ind w:left="0" w:firstLine="284"/>
        <w:contextualSpacing/>
        <w:jc w:val="both"/>
        <w:rPr>
          <w:rFonts w:cs="Times New Roman"/>
          <w:sz w:val="21"/>
          <w:szCs w:val="21"/>
          <w:shd w:val="clear" w:color="auto" w:fill="FFFFFF"/>
        </w:rPr>
      </w:pPr>
      <w:r w:rsidRPr="000A5B20">
        <w:rPr>
          <w:rFonts w:cs="Times New Roman"/>
          <w:sz w:val="21"/>
          <w:szCs w:val="21"/>
          <w:shd w:val="clear" w:color="auto" w:fill="FFFFFF"/>
        </w:rPr>
        <w:t>Bộ GDĐT, </w:t>
      </w:r>
      <w:hyperlink r:id="rId9" w:tgtFrame="_blank" w:history="1">
        <w:r w:rsidRPr="000A5B20">
          <w:rPr>
            <w:rFonts w:cs="Times New Roman"/>
            <w:sz w:val="21"/>
            <w:szCs w:val="21"/>
            <w:u w:val="single"/>
            <w:shd w:val="clear" w:color="auto" w:fill="FFFFFF"/>
          </w:rPr>
          <w:t>Thông tư 12/2016/TT-BGDĐT</w:t>
        </w:r>
      </w:hyperlink>
      <w:r w:rsidRPr="000A5B20">
        <w:rPr>
          <w:rFonts w:cs="Times New Roman"/>
          <w:sz w:val="21"/>
          <w:szCs w:val="21"/>
          <w:shd w:val="clear" w:color="auto" w:fill="FFFFFF"/>
        </w:rPr>
        <w:t> Quy định ứng dụng công nghệ thông tin trong quản lý, tổ chức đào tạo qua mạng, Khoản 2 Điều 2</w:t>
      </w:r>
    </w:p>
    <w:p w:rsidR="00671BD8" w:rsidRPr="000A5B20" w:rsidRDefault="00C87506" w:rsidP="006C30A5">
      <w:pPr>
        <w:numPr>
          <w:ilvl w:val="0"/>
          <w:numId w:val="6"/>
        </w:numPr>
        <w:spacing w:before="100" w:after="0" w:line="240" w:lineRule="auto"/>
        <w:ind w:left="0" w:firstLine="284"/>
        <w:contextualSpacing/>
        <w:jc w:val="both"/>
        <w:rPr>
          <w:rFonts w:cs="Times New Roman"/>
          <w:sz w:val="21"/>
        </w:rPr>
      </w:pPr>
      <w:hyperlink r:id="rId10" w:history="1">
        <w:r w:rsidR="00B43F4D" w:rsidRPr="000A5B20">
          <w:rPr>
            <w:rStyle w:val="Hyperlink"/>
            <w:rFonts w:cs="Times New Roman"/>
            <w:color w:val="auto"/>
            <w:sz w:val="21"/>
            <w:szCs w:val="21"/>
            <w:shd w:val="clear" w:color="auto" w:fill="FFFFFF"/>
          </w:rPr>
          <w:t>http</w:t>
        </w:r>
        <w:r w:rsidR="00B43F4D" w:rsidRPr="000A5B20">
          <w:rPr>
            <w:rStyle w:val="Hyperlink"/>
            <w:rFonts w:cs="Times New Roman"/>
            <w:color w:val="auto"/>
            <w:sz w:val="21"/>
          </w:rPr>
          <w:t>://www.siquanphonghoa.edu.vn/chuyen-de/nang-cao-chat-luong-doi-ngu-giang-vien-dap-ung-voi-xu-the-phat-trien-cua-cuoc-cach-mang-cong-nghiep-lan-thu-tu.html</w:t>
        </w:r>
      </w:hyperlink>
    </w:p>
    <w:p w:rsidR="00B43F4D" w:rsidRPr="000A5B20" w:rsidRDefault="00C87506" w:rsidP="006C30A5">
      <w:pPr>
        <w:numPr>
          <w:ilvl w:val="0"/>
          <w:numId w:val="6"/>
        </w:numPr>
        <w:spacing w:before="100" w:after="0" w:line="240" w:lineRule="auto"/>
        <w:ind w:left="0" w:firstLine="284"/>
        <w:contextualSpacing/>
        <w:jc w:val="both"/>
        <w:rPr>
          <w:rFonts w:cs="Times New Roman"/>
          <w:sz w:val="21"/>
        </w:rPr>
      </w:pPr>
      <w:hyperlink r:id="rId11" w:history="1">
        <w:r w:rsidR="00B43F4D" w:rsidRPr="000A5B20">
          <w:rPr>
            <w:rStyle w:val="Hyperlink"/>
            <w:rFonts w:cs="Times New Roman"/>
            <w:color w:val="auto"/>
            <w:sz w:val="21"/>
          </w:rPr>
          <w:t>http://hvcsnd.edu.vn/nghien-cuu-trao-doi/dai-hoc-40/xay-dung-nha-truong-thong-minh-nang-cao-chat-</w:t>
        </w:r>
        <w:r w:rsidR="00B43F4D" w:rsidRPr="000A5B20">
          <w:rPr>
            <w:szCs w:val="21"/>
            <w:shd w:val="clear" w:color="auto" w:fill="FFFFFF"/>
          </w:rPr>
          <w:t>luong</w:t>
        </w:r>
        <w:r w:rsidR="00B43F4D" w:rsidRPr="000A5B20">
          <w:rPr>
            <w:rStyle w:val="Hyperlink"/>
            <w:rFonts w:cs="Times New Roman"/>
            <w:color w:val="auto"/>
            <w:sz w:val="21"/>
          </w:rPr>
          <w:t>-dao-tao-can-bo-quan-doi-truoc-tac-dong-tu-cuoc-cach-mang-cong-nghiep-6452</w:t>
        </w:r>
      </w:hyperlink>
    </w:p>
    <w:p w:rsidR="00B43F4D" w:rsidRPr="000A5B20" w:rsidRDefault="00C87506" w:rsidP="006C30A5">
      <w:pPr>
        <w:numPr>
          <w:ilvl w:val="0"/>
          <w:numId w:val="6"/>
        </w:numPr>
        <w:spacing w:before="100" w:after="0" w:line="240" w:lineRule="auto"/>
        <w:ind w:left="0" w:firstLine="284"/>
        <w:contextualSpacing/>
        <w:jc w:val="both"/>
        <w:rPr>
          <w:rFonts w:cs="Times New Roman"/>
          <w:sz w:val="21"/>
        </w:rPr>
      </w:pPr>
      <w:hyperlink r:id="rId12" w:history="1">
        <w:r w:rsidR="00B43F4D" w:rsidRPr="000A5B20">
          <w:rPr>
            <w:rStyle w:val="Hyperlink"/>
            <w:rFonts w:cs="Times New Roman"/>
            <w:color w:val="auto"/>
            <w:sz w:val="21"/>
          </w:rPr>
          <w:t>https://baohaiquanvietnam.vn/tin-tuc/xay-dung-phat-trien-doi-ngu-giang-vien-dap-ung-yeu-cau-nhiem-vu-trong-tinh-hinh-moi</w:t>
        </w:r>
      </w:hyperlink>
    </w:p>
    <w:p w:rsidR="00B43F4D" w:rsidRPr="000A5B20" w:rsidRDefault="00C87506" w:rsidP="006C30A5">
      <w:pPr>
        <w:numPr>
          <w:ilvl w:val="0"/>
          <w:numId w:val="6"/>
        </w:numPr>
        <w:spacing w:before="100" w:after="0" w:line="240" w:lineRule="auto"/>
        <w:ind w:left="0" w:firstLine="284"/>
        <w:contextualSpacing/>
        <w:jc w:val="both"/>
        <w:rPr>
          <w:rFonts w:cs="Times New Roman"/>
          <w:sz w:val="21"/>
        </w:rPr>
      </w:pPr>
      <w:hyperlink r:id="rId13" w:history="1">
        <w:r w:rsidR="00B43F4D" w:rsidRPr="000A5B20">
          <w:rPr>
            <w:rStyle w:val="Hyperlink"/>
            <w:rFonts w:cs="Times New Roman"/>
            <w:color w:val="auto"/>
            <w:sz w:val="21"/>
          </w:rPr>
          <w:t>https://tcnn.vn/news/detail/47241/Nang-cao-chat-luong-doi-ngu-giang-vien-dai-hoc-o-Viet-Nam-dap-ung-yeu-cau-cua-cuoc-cach-mang-cong-nghiep-4.0.html</w:t>
        </w:r>
      </w:hyperlink>
    </w:p>
    <w:p w:rsidR="00B43F4D" w:rsidRPr="000A5B20" w:rsidRDefault="00B43F4D" w:rsidP="006A3F78">
      <w:pPr>
        <w:spacing w:before="40" w:after="0" w:line="240" w:lineRule="auto"/>
        <w:ind w:firstLine="284"/>
        <w:jc w:val="both"/>
        <w:rPr>
          <w:rFonts w:cs="Times New Roman"/>
          <w:sz w:val="21"/>
        </w:rPr>
      </w:pPr>
    </w:p>
    <w:sectPr w:rsidR="00B43F4D" w:rsidRPr="000A5B20" w:rsidSect="003F1045">
      <w:headerReference w:type="default" r:id="rId14"/>
      <w:footerReference w:type="default" r:id="rId15"/>
      <w:pgSz w:w="11907" w:h="16840" w:code="9"/>
      <w:pgMar w:top="1985" w:right="1418" w:bottom="2155"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506" w:rsidRDefault="00C87506" w:rsidP="003F1045">
      <w:pPr>
        <w:spacing w:after="0" w:line="240" w:lineRule="auto"/>
      </w:pPr>
      <w:r>
        <w:separator/>
      </w:r>
    </w:p>
  </w:endnote>
  <w:endnote w:type="continuationSeparator" w:id="0">
    <w:p w:rsidR="00C87506" w:rsidRDefault="00C87506" w:rsidP="003F1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2717373"/>
      <w:docPartObj>
        <w:docPartGallery w:val="Page Numbers (Bottom of Page)"/>
        <w:docPartUnique/>
      </w:docPartObj>
    </w:sdtPr>
    <w:sdtEndPr>
      <w:rPr>
        <w:noProof/>
      </w:rPr>
    </w:sdtEndPr>
    <w:sdtContent>
      <w:p w:rsidR="00026ABD" w:rsidRDefault="00026ABD">
        <w:pPr>
          <w:pStyle w:val="Footer"/>
          <w:jc w:val="center"/>
        </w:pPr>
        <w:r>
          <w:fldChar w:fldCharType="begin"/>
        </w:r>
        <w:r>
          <w:instrText xml:space="preserve"> PAGE   \* MERGEFORMAT </w:instrText>
        </w:r>
        <w:r>
          <w:fldChar w:fldCharType="separate"/>
        </w:r>
        <w:r w:rsidR="004F7D6D">
          <w:rPr>
            <w:noProof/>
          </w:rPr>
          <w:t>1</w:t>
        </w:r>
        <w:r>
          <w:rPr>
            <w:noProof/>
          </w:rPr>
          <w:fldChar w:fldCharType="end"/>
        </w:r>
      </w:p>
    </w:sdtContent>
  </w:sdt>
  <w:p w:rsidR="00026ABD" w:rsidRDefault="00026A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506" w:rsidRDefault="00C87506" w:rsidP="003F1045">
      <w:pPr>
        <w:spacing w:after="0" w:line="240" w:lineRule="auto"/>
      </w:pPr>
      <w:r>
        <w:separator/>
      </w:r>
    </w:p>
  </w:footnote>
  <w:footnote w:type="continuationSeparator" w:id="0">
    <w:p w:rsidR="00C87506" w:rsidRDefault="00C87506" w:rsidP="003F10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3F1045" w:rsidRPr="003F1045" w:rsidTr="00D76CAE">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3F1045" w:rsidRPr="003F1045" w:rsidRDefault="003F1045" w:rsidP="003F1045">
          <w:pPr>
            <w:tabs>
              <w:tab w:val="center" w:pos="4680"/>
              <w:tab w:val="right" w:pos="9360"/>
            </w:tabs>
            <w:spacing w:after="0" w:line="240" w:lineRule="auto"/>
            <w:jc w:val="center"/>
            <w:rPr>
              <w:rFonts w:ascii="Arial" w:eastAsia="Times New Roman" w:hAnsi="Arial" w:cs="Arial"/>
              <w:b/>
              <w:w w:val="80"/>
              <w:sz w:val="24"/>
              <w:szCs w:val="24"/>
            </w:rPr>
          </w:pPr>
          <w:r w:rsidRPr="003F1045">
            <w:rPr>
              <w:rFonts w:ascii="Arial" w:eastAsia="Times New Roman" w:hAnsi="Arial" w:cs="Arial"/>
              <w:b/>
              <w:color w:val="FFFFFF"/>
              <w:w w:val="80"/>
              <w:sz w:val="22"/>
            </w:rPr>
            <w:t>LTTC</w:t>
          </w:r>
        </w:p>
      </w:tc>
      <w:tc>
        <w:tcPr>
          <w:tcW w:w="4635" w:type="pct"/>
          <w:tcBorders>
            <w:left w:val="single" w:sz="18" w:space="0" w:color="943634"/>
            <w:bottom w:val="single" w:sz="18" w:space="0" w:color="943634"/>
          </w:tcBorders>
          <w:vAlign w:val="bottom"/>
        </w:tcPr>
        <w:p w:rsidR="003F1045" w:rsidRPr="003F1045" w:rsidRDefault="003F1045" w:rsidP="003F1045">
          <w:pPr>
            <w:tabs>
              <w:tab w:val="center" w:pos="4680"/>
              <w:tab w:val="right" w:pos="9360"/>
            </w:tabs>
            <w:spacing w:after="0" w:line="240" w:lineRule="auto"/>
            <w:rPr>
              <w:rFonts w:ascii="Arial" w:eastAsia="Times New Roman" w:hAnsi="Arial" w:cs="Arial"/>
              <w:w w:val="85"/>
              <w:sz w:val="24"/>
              <w:szCs w:val="24"/>
            </w:rPr>
          </w:pPr>
          <w:r w:rsidRPr="003F1045">
            <w:rPr>
              <w:rFonts w:ascii="Arial" w:eastAsia="Times New Roman" w:hAnsi="Arial" w:cs="Arial"/>
              <w:bCs/>
              <w:w w:val="85"/>
              <w:sz w:val="18"/>
              <w:szCs w:val="24"/>
            </w:rPr>
            <w:t>Hội thảo khoa học 2021</w:t>
          </w:r>
        </w:p>
      </w:tc>
    </w:tr>
  </w:tbl>
  <w:p w:rsidR="003F1045" w:rsidRDefault="003F10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D7BE3"/>
    <w:multiLevelType w:val="hybridMultilevel"/>
    <w:tmpl w:val="4FE45286"/>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14EF7"/>
    <w:multiLevelType w:val="hybridMultilevel"/>
    <w:tmpl w:val="85A0CDC6"/>
    <w:lvl w:ilvl="0" w:tplc="C6CE576A">
      <w:start w:val="135"/>
      <w:numFmt w:val="bullet"/>
      <w:lvlText w:val="-"/>
      <w:lvlJc w:val="left"/>
      <w:pPr>
        <w:ind w:left="1571" w:hanging="360"/>
      </w:pPr>
      <w:rPr>
        <w:rFonts w:ascii="VNI-Times" w:eastAsia="MS Mincho" w:hAnsi="VNI-Times" w:hint="default"/>
        <w:b/>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1AD4692F"/>
    <w:multiLevelType w:val="hybridMultilevel"/>
    <w:tmpl w:val="64B4DC64"/>
    <w:lvl w:ilvl="0" w:tplc="7B6C6E1C">
      <w:start w:val="1"/>
      <w:numFmt w:val="decimal"/>
      <w:lvlText w:val="3.2.%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F6778B8"/>
    <w:multiLevelType w:val="hybridMultilevel"/>
    <w:tmpl w:val="8EC6BBAC"/>
    <w:lvl w:ilvl="0" w:tplc="49E68A5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614011F"/>
    <w:multiLevelType w:val="hybridMultilevel"/>
    <w:tmpl w:val="C4F8E476"/>
    <w:lvl w:ilvl="0" w:tplc="998645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3E3F86"/>
    <w:multiLevelType w:val="hybridMultilevel"/>
    <w:tmpl w:val="9A5C53BC"/>
    <w:lvl w:ilvl="0" w:tplc="12F6C0B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E52EF"/>
    <w:multiLevelType w:val="hybridMultilevel"/>
    <w:tmpl w:val="F89E6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150A30"/>
    <w:multiLevelType w:val="hybridMultilevel"/>
    <w:tmpl w:val="122C8A5C"/>
    <w:lvl w:ilvl="0" w:tplc="DCFADE2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85A25D5"/>
    <w:multiLevelType w:val="hybridMultilevel"/>
    <w:tmpl w:val="2E3E8B14"/>
    <w:lvl w:ilvl="0" w:tplc="49603742">
      <w:start w:val="1"/>
      <w:numFmt w:val="decimal"/>
      <w:lvlText w:val="3.%1."/>
      <w:lvlJc w:val="righ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A3E12A1"/>
    <w:multiLevelType w:val="hybridMultilevel"/>
    <w:tmpl w:val="19289336"/>
    <w:lvl w:ilvl="0" w:tplc="96886E4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E9793F"/>
    <w:multiLevelType w:val="hybridMultilevel"/>
    <w:tmpl w:val="42F64EB2"/>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F169BB"/>
    <w:multiLevelType w:val="hybridMultilevel"/>
    <w:tmpl w:val="EB6E58EC"/>
    <w:lvl w:ilvl="0" w:tplc="4960374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5447FF"/>
    <w:multiLevelType w:val="hybridMultilevel"/>
    <w:tmpl w:val="8A3490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8"/>
  </w:num>
  <w:num w:numId="4">
    <w:abstractNumId w:val="2"/>
  </w:num>
  <w:num w:numId="5">
    <w:abstractNumId w:val="12"/>
  </w:num>
  <w:num w:numId="6">
    <w:abstractNumId w:val="3"/>
  </w:num>
  <w:num w:numId="7">
    <w:abstractNumId w:val="5"/>
  </w:num>
  <w:num w:numId="8">
    <w:abstractNumId w:val="9"/>
  </w:num>
  <w:num w:numId="9">
    <w:abstractNumId w:val="6"/>
  </w:num>
  <w:num w:numId="10">
    <w:abstractNumId w:val="1"/>
  </w:num>
  <w:num w:numId="11">
    <w:abstractNumId w:val="7"/>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82E"/>
    <w:rsid w:val="000147AD"/>
    <w:rsid w:val="00017CA4"/>
    <w:rsid w:val="00026ABD"/>
    <w:rsid w:val="00032084"/>
    <w:rsid w:val="000A5B20"/>
    <w:rsid w:val="000C7C53"/>
    <w:rsid w:val="001152ED"/>
    <w:rsid w:val="00172760"/>
    <w:rsid w:val="00216B24"/>
    <w:rsid w:val="00272635"/>
    <w:rsid w:val="0028714E"/>
    <w:rsid w:val="002D2844"/>
    <w:rsid w:val="002F71F1"/>
    <w:rsid w:val="00304DFE"/>
    <w:rsid w:val="0031523A"/>
    <w:rsid w:val="0035396F"/>
    <w:rsid w:val="00387EBC"/>
    <w:rsid w:val="003C05E5"/>
    <w:rsid w:val="003F1045"/>
    <w:rsid w:val="00410583"/>
    <w:rsid w:val="0044388C"/>
    <w:rsid w:val="0045782E"/>
    <w:rsid w:val="004A168A"/>
    <w:rsid w:val="004B3246"/>
    <w:rsid w:val="004C436E"/>
    <w:rsid w:val="004F7D6D"/>
    <w:rsid w:val="00537DE0"/>
    <w:rsid w:val="0055716D"/>
    <w:rsid w:val="0056661A"/>
    <w:rsid w:val="00581360"/>
    <w:rsid w:val="005E6CB3"/>
    <w:rsid w:val="005F700E"/>
    <w:rsid w:val="00620BE2"/>
    <w:rsid w:val="00621CF1"/>
    <w:rsid w:val="0063259A"/>
    <w:rsid w:val="00671BD8"/>
    <w:rsid w:val="00685B58"/>
    <w:rsid w:val="006A3F78"/>
    <w:rsid w:val="006B0087"/>
    <w:rsid w:val="006C30A5"/>
    <w:rsid w:val="00794117"/>
    <w:rsid w:val="007A2D74"/>
    <w:rsid w:val="007B4715"/>
    <w:rsid w:val="007D0B7C"/>
    <w:rsid w:val="007D448C"/>
    <w:rsid w:val="007E212D"/>
    <w:rsid w:val="008F2FC9"/>
    <w:rsid w:val="00901F9D"/>
    <w:rsid w:val="00912934"/>
    <w:rsid w:val="009A05A3"/>
    <w:rsid w:val="009D63BE"/>
    <w:rsid w:val="00A544B8"/>
    <w:rsid w:val="00AA7DD6"/>
    <w:rsid w:val="00B43F4D"/>
    <w:rsid w:val="00B65A9E"/>
    <w:rsid w:val="00BC34B5"/>
    <w:rsid w:val="00C22EE2"/>
    <w:rsid w:val="00C3199B"/>
    <w:rsid w:val="00C40338"/>
    <w:rsid w:val="00C64F39"/>
    <w:rsid w:val="00C87506"/>
    <w:rsid w:val="00D95234"/>
    <w:rsid w:val="00EB03D0"/>
    <w:rsid w:val="00F9021D"/>
    <w:rsid w:val="00FB347C"/>
    <w:rsid w:val="00FE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4309B1-A36B-4681-9AE5-FD894DB88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0B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10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1045"/>
  </w:style>
  <w:style w:type="paragraph" w:styleId="Footer">
    <w:name w:val="footer"/>
    <w:basedOn w:val="Normal"/>
    <w:link w:val="FooterChar"/>
    <w:uiPriority w:val="99"/>
    <w:unhideWhenUsed/>
    <w:rsid w:val="003F10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1045"/>
  </w:style>
  <w:style w:type="table" w:styleId="TableGrid">
    <w:name w:val="Table Grid"/>
    <w:basedOn w:val="TableNormal"/>
    <w:uiPriority w:val="39"/>
    <w:rsid w:val="00671BD8"/>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71BD8"/>
    <w:pPr>
      <w:spacing w:after="0" w:line="240" w:lineRule="auto"/>
    </w:pPr>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CF1"/>
    <w:pPr>
      <w:ind w:left="720"/>
      <w:contextualSpacing/>
    </w:pPr>
  </w:style>
  <w:style w:type="character" w:styleId="Hyperlink">
    <w:name w:val="Hyperlink"/>
    <w:basedOn w:val="DefaultParagraphFont"/>
    <w:uiPriority w:val="99"/>
    <w:unhideWhenUsed/>
    <w:rsid w:val="00B43F4D"/>
    <w:rPr>
      <w:color w:val="0563C1" w:themeColor="hyperlink"/>
      <w:u w:val="single"/>
    </w:rPr>
  </w:style>
  <w:style w:type="table" w:customStyle="1" w:styleId="TableGrid2">
    <w:name w:val="Table Grid2"/>
    <w:basedOn w:val="TableNormal"/>
    <w:next w:val="TableGrid"/>
    <w:uiPriority w:val="39"/>
    <w:rsid w:val="004F7D6D"/>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629659">
      <w:bodyDiv w:val="1"/>
      <w:marLeft w:val="0"/>
      <w:marRight w:val="0"/>
      <w:marTop w:val="0"/>
      <w:marBottom w:val="0"/>
      <w:divBdr>
        <w:top w:val="none" w:sz="0" w:space="0" w:color="auto"/>
        <w:left w:val="none" w:sz="0" w:space="0" w:color="auto"/>
        <w:bottom w:val="none" w:sz="0" w:space="0" w:color="auto"/>
        <w:right w:val="none" w:sz="0" w:space="0" w:color="auto"/>
      </w:divBdr>
    </w:div>
    <w:div w:id="972249159">
      <w:bodyDiv w:val="1"/>
      <w:marLeft w:val="0"/>
      <w:marRight w:val="0"/>
      <w:marTop w:val="0"/>
      <w:marBottom w:val="0"/>
      <w:divBdr>
        <w:top w:val="none" w:sz="0" w:space="0" w:color="auto"/>
        <w:left w:val="none" w:sz="0" w:space="0" w:color="auto"/>
        <w:bottom w:val="none" w:sz="0" w:space="0" w:color="auto"/>
        <w:right w:val="none" w:sz="0" w:space="0" w:color="auto"/>
      </w:divBdr>
    </w:div>
    <w:div w:id="138598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boxcuong@gmail.com" TargetMode="External"/><Relationship Id="rId13" Type="http://schemas.openxmlformats.org/officeDocument/2006/relationships/hyperlink" Target="https://tcnn.vn/news/detail/47241/Nang-cao-chat-luong-doi-ngu-giang-vien-dai-hoc-o-Viet-Nam-dap-ung-yeu-cau-cua-cuoc-cach-mang-cong-nghiep-4.0.html" TargetMode="External"/><Relationship Id="rId3" Type="http://schemas.openxmlformats.org/officeDocument/2006/relationships/settings" Target="settings.xml"/><Relationship Id="rId7" Type="http://schemas.openxmlformats.org/officeDocument/2006/relationships/hyperlink" Target="mailto:vocuong@lttc.edu.vn" TargetMode="External"/><Relationship Id="rId12" Type="http://schemas.openxmlformats.org/officeDocument/2006/relationships/hyperlink" Target="https://baohaiquanvietnam.vn/tin-tuc/xay-dung-phat-trien-doi-ngu-giang-vien-dap-ung-yeu-cau-nhiem-vu-trong-tinh-hinh-mo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vcsnd.edu.vn/nghien-cuu-trao-doi/dai-hoc-40/xay-dung-nha-truong-thong-minh-nang-cao-chat-luong-dao-tao-can-bo-quan-doi-truoc-tac-dong-tu-cuoc-cach-mang-cong-nghiep-645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siquanphonghoa.edu.vn/chuyen-de/nang-cao-chat-luong-doi-ngu-giang-vien-dap-ung-voi-xu-the-phat-trien-cua-cuoc-cach-mang-cong-nghiep-lan-thu-tu.html" TargetMode="External"/><Relationship Id="rId4" Type="http://schemas.openxmlformats.org/officeDocument/2006/relationships/webSettings" Target="webSettings.xml"/><Relationship Id="rId9" Type="http://schemas.openxmlformats.org/officeDocument/2006/relationships/hyperlink" Target="https://thuvienphapluat.vn/van-ban/cong-nghe-thong-tin/thong-tu-12-2016-tt-bgddt-ung-dung-cong-nghe-thong-tin-quan-ly-dao-tao-qua-mang-2016-309796.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Pages>
  <Words>2153</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2021-06-19T14:18:00Z</dcterms:created>
  <dcterms:modified xsi:type="dcterms:W3CDTF">2021-07-23T04:10:00Z</dcterms:modified>
</cp:coreProperties>
</file>